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D6D5"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75C86F49"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25622F6B" w14:textId="77777777" w:rsidR="00FC0D01" w:rsidRPr="00D3245C" w:rsidRDefault="007915AA" w:rsidP="007915AA">
      <w:pPr>
        <w:pStyle w:val="Title"/>
        <w:jc w:val="center"/>
        <w:rPr>
          <w:rFonts w:ascii="Arial" w:hAnsi="Arial" w:cs="Arial"/>
          <w:sz w:val="40"/>
          <w:szCs w:val="40"/>
        </w:rPr>
      </w:pPr>
      <w:r>
        <w:t>Designing Supply Chain Networks with AI-Enabled Decision Support</w:t>
      </w:r>
    </w:p>
    <w:tbl>
      <w:tblPr>
        <w:tblStyle w:val="PlainTable1"/>
        <w:tblW w:w="0" w:type="auto"/>
        <w:tblLook w:val="04A0" w:firstRow="1" w:lastRow="0" w:firstColumn="1" w:lastColumn="0" w:noHBand="0" w:noVBand="1"/>
      </w:tblPr>
      <w:tblGrid>
        <w:gridCol w:w="3025"/>
        <w:gridCol w:w="5991"/>
      </w:tblGrid>
      <w:tr w:rsidR="00950E24" w:rsidRPr="00D3245C" w14:paraId="55B32F43"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2C1E4ED"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237835C3" w14:textId="73EC176F" w:rsidR="00965789" w:rsidRPr="009A5750"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9A5750">
              <w:rPr>
                <w:rFonts w:ascii="Arial" w:hAnsi="Arial" w:cs="Arial"/>
                <w:sz w:val="22"/>
                <w:szCs w:val="22"/>
              </w:rPr>
              <w:t>MAPM 6</w:t>
            </w:r>
            <w:r w:rsidR="009A5750">
              <w:rPr>
                <w:rFonts w:ascii="Arial" w:hAnsi="Arial" w:cs="Arial"/>
                <w:sz w:val="22"/>
                <w:szCs w:val="22"/>
              </w:rPr>
              <w:t>21</w:t>
            </w:r>
          </w:p>
        </w:tc>
      </w:tr>
      <w:tr w:rsidR="00950E24" w:rsidRPr="00D3245C" w14:paraId="79978B73"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6290AB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7F8DAFA0" w14:textId="77777777" w:rsidR="00950E24" w:rsidRPr="009A5750"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3</w:t>
            </w:r>
            <w:r w:rsidR="001465ED" w:rsidRPr="009A5750">
              <w:rPr>
                <w:rFonts w:ascii="Arial" w:eastAsia="Arial" w:hAnsi="Arial" w:cs="Arial"/>
                <w:color w:val="000000"/>
                <w:sz w:val="22"/>
                <w:szCs w:val="22"/>
              </w:rPr>
              <w:t xml:space="preserve"> Credits</w:t>
            </w:r>
          </w:p>
        </w:tc>
      </w:tr>
      <w:tr w:rsidR="00950E24" w:rsidRPr="00D3245C" w14:paraId="12E47CD4"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5CDC492"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1FAF061" w14:textId="77777777" w:rsidR="00D613CD" w:rsidRPr="009A5750"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9A5750">
              <w:rPr>
                <w:rFonts w:ascii="Arial" w:eastAsia="Arial" w:hAnsi="Arial" w:cs="Arial"/>
                <w:color w:val="000000"/>
                <w:sz w:val="22"/>
                <w:szCs w:val="22"/>
              </w:rPr>
              <w:t>Graduate</w:t>
            </w:r>
          </w:p>
        </w:tc>
      </w:tr>
      <w:tr w:rsidR="00D613CD" w:rsidRPr="00D3245C" w14:paraId="20F1271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2957E59" w14:textId="77777777"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281A1C0F" w14:textId="77777777" w:rsidR="009A5750" w:rsidRDefault="009A5750" w:rsidP="009A5750">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0CB32AD8" w14:textId="77777777" w:rsidR="009A5750" w:rsidRPr="009048C1" w:rsidRDefault="009A5750" w:rsidP="009A5750">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507F4735" w14:textId="77777777" w:rsidR="009A5750" w:rsidRPr="009048C1" w:rsidRDefault="009A5750" w:rsidP="009A5750">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3DDB9292" w14:textId="77777777" w:rsidR="009A5750" w:rsidRPr="009048C1" w:rsidRDefault="009A5750" w:rsidP="009A5750">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2B92CE78" w14:textId="77777777" w:rsidR="009A5750" w:rsidRDefault="009A5750" w:rsidP="009A5750">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1C1D090E" w14:textId="7F3C571F" w:rsidR="00965789" w:rsidRPr="009A5750" w:rsidRDefault="009A5750" w:rsidP="009A5750">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AD59B7">
              <w:rPr>
                <w:rFonts w:ascii="Arial" w:eastAsia="Arial" w:hAnsi="Arial" w:cs="Arial"/>
                <w:color w:val="000000"/>
                <w:sz w:val="22"/>
                <w:szCs w:val="22"/>
              </w:rPr>
              <w:t>MAPM 605 PM in Practice: Monitoring &amp; Controlling and Closing</w:t>
            </w:r>
            <w:r>
              <w:rPr>
                <w:rFonts w:ascii="Arial" w:eastAsia="Arial" w:hAnsi="Arial" w:cs="Arial"/>
                <w:color w:val="000000"/>
                <w:sz w:val="22"/>
                <w:szCs w:val="22"/>
              </w:rPr>
              <w:t xml:space="preserve"> </w:t>
            </w:r>
          </w:p>
        </w:tc>
      </w:tr>
      <w:tr w:rsidR="00D613CD" w:rsidRPr="00D3245C" w14:paraId="3CD8FD9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748DD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38735D8F" w14:textId="77777777" w:rsidR="00D613CD" w:rsidRPr="009A5750"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5</w:t>
            </w:r>
            <w:r w:rsidR="008E7F06" w:rsidRPr="009A5750">
              <w:rPr>
                <w:rFonts w:ascii="Arial" w:eastAsia="Arial" w:hAnsi="Arial" w:cs="Arial"/>
                <w:color w:val="000000"/>
                <w:sz w:val="22"/>
                <w:szCs w:val="22"/>
              </w:rPr>
              <w:t xml:space="preserve"> W</w:t>
            </w:r>
            <w:r w:rsidR="00D613CD" w:rsidRPr="009A5750">
              <w:rPr>
                <w:rFonts w:ascii="Arial" w:eastAsia="Arial" w:hAnsi="Arial" w:cs="Arial"/>
                <w:color w:val="000000"/>
                <w:sz w:val="22"/>
                <w:szCs w:val="22"/>
              </w:rPr>
              <w:t>eeks</w:t>
            </w:r>
          </w:p>
        </w:tc>
      </w:tr>
      <w:tr w:rsidR="00D613CD" w:rsidRPr="00D3245C" w14:paraId="1DB62B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B860829"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0FF3F978" w14:textId="77777777" w:rsidR="00D613CD" w:rsidRPr="009A5750"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Online (Synchronous &amp; Asynchronous Sessions)</w:t>
            </w:r>
          </w:p>
        </w:tc>
      </w:tr>
      <w:tr w:rsidR="00D613CD" w:rsidRPr="00D3245C" w14:paraId="1A27F4B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70B7CB04" w14:textId="17945D05" w:rsidR="00D613CD" w:rsidRPr="00D3245C" w:rsidRDefault="00F53F06"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0DEDC339" w14:textId="77777777" w:rsidR="009A5750" w:rsidRPr="007D1E14" w:rsidRDefault="009A5750" w:rsidP="009A575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75671EB2" w14:textId="77777777" w:rsidR="009A5750" w:rsidRDefault="009A5750" w:rsidP="009A5750">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10118D53" w14:textId="77777777" w:rsidR="009A5750" w:rsidRDefault="009A5750" w:rsidP="009A5750">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0C6769F8" w14:textId="77777777" w:rsidR="009A5750" w:rsidRDefault="009A5750" w:rsidP="009A575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76590723" w14:textId="77777777" w:rsidR="009A5750" w:rsidRPr="007D1E14" w:rsidRDefault="009A5750" w:rsidP="009A575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55F459DA" w14:textId="4EA8BD1A" w:rsidR="00D613CD" w:rsidRPr="009A5750" w:rsidRDefault="009A5750" w:rsidP="00D613CD">
            <w:pPr>
              <w:pStyle w:val="ListParagraph"/>
              <w:numPr>
                <w:ilvl w:val="0"/>
                <w:numId w:val="33"/>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32D60DF6"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3AEE8"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7EB9A403" w14:textId="77777777" w:rsidR="00D613CD" w:rsidRPr="009A5750"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[To Be Determined]</w:t>
            </w:r>
          </w:p>
        </w:tc>
      </w:tr>
      <w:tr w:rsidR="00D613CD" w:rsidRPr="00D3245C" w14:paraId="3666DA1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8E26E68"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01B27609" w14:textId="77777777" w:rsidR="00D613CD" w:rsidRPr="009A5750"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____________________</w:t>
            </w:r>
          </w:p>
        </w:tc>
      </w:tr>
      <w:tr w:rsidR="00D613CD" w:rsidRPr="00D3245C" w14:paraId="6446F49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2CA4FC6"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4663231D" w14:textId="77777777" w:rsidR="00D613CD" w:rsidRPr="009A5750"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[To Be Determined]</w:t>
            </w:r>
          </w:p>
        </w:tc>
      </w:tr>
      <w:tr w:rsidR="00D613CD" w:rsidRPr="00D3245C" w14:paraId="7AB9C8E3"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1230627"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07AFB4DA" w14:textId="77777777" w:rsidR="00D613CD" w:rsidRPr="009A5750"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5750">
              <w:rPr>
                <w:rFonts w:ascii="Arial" w:eastAsia="Arial" w:hAnsi="Arial" w:cs="Arial"/>
                <w:color w:val="000000"/>
                <w:sz w:val="22"/>
                <w:szCs w:val="22"/>
              </w:rPr>
              <w:t>[To Be Determined]</w:t>
            </w:r>
          </w:p>
        </w:tc>
      </w:tr>
      <w:tr w:rsidR="00D613CD" w:rsidRPr="00D3245C" w14:paraId="716949A8"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45CA76C"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18FB6EC" w14:textId="77777777" w:rsidR="00965789" w:rsidRPr="009A5750"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5750">
              <w:rPr>
                <w:rFonts w:ascii="Arial" w:hAnsi="Arial" w:cs="Arial"/>
                <w:sz w:val="22"/>
                <w:szCs w:val="22"/>
              </w:rPr>
              <w:t>Alluvion Games</w:t>
            </w:r>
          </w:p>
        </w:tc>
      </w:tr>
    </w:tbl>
    <w:p w14:paraId="6F3BAEA2" w14:textId="77777777" w:rsidR="00950E24" w:rsidRPr="00D3245C" w:rsidRDefault="00000000">
      <w:pPr>
        <w:pStyle w:val="Heading1"/>
        <w:rPr>
          <w:rFonts w:ascii="Arial" w:hAnsi="Arial" w:cs="Arial"/>
        </w:rPr>
      </w:pPr>
      <w:r w:rsidRPr="00D3245C">
        <w:rPr>
          <w:rFonts w:ascii="Arial" w:hAnsi="Arial" w:cs="Arial"/>
        </w:rPr>
        <w:t>1. COURSE DESCRIPTION</w:t>
      </w:r>
    </w:p>
    <w:p w14:paraId="5FA77FC0" w14:textId="77777777" w:rsidR="00BF440D" w:rsidRPr="00F53F06" w:rsidRDefault="00F746E5">
      <w:pPr>
        <w:spacing w:before="120" w:after="120"/>
        <w:rPr>
          <w:rFonts w:ascii="Arial" w:eastAsia="Arial" w:hAnsi="Arial" w:cs="Arial"/>
          <w:sz w:val="24"/>
          <w:szCs w:val="24"/>
        </w:rPr>
      </w:pPr>
      <w:r w:rsidRPr="00F53F06">
        <w:rPr>
          <w:rFonts w:ascii="Arial" w:hAnsi="Arial" w:cs="Arial"/>
          <w:sz w:val="22"/>
          <w:szCs w:val="22"/>
        </w:rPr>
        <w:t xml:space="preserve">This course examines strategic supply chain network design in project environments, with emphasis on how organizations structure sourcing, production, distribution, and resilience </w:t>
      </w:r>
      <w:r w:rsidRPr="00F53F06">
        <w:rPr>
          <w:rFonts w:ascii="Arial" w:hAnsi="Arial" w:cs="Arial"/>
          <w:sz w:val="22"/>
          <w:szCs w:val="22"/>
        </w:rPr>
        <w:lastRenderedPageBreak/>
        <w:t>capabilities to meet business goals. It integrates project management with supply chain analytics and decision frameworks for dynamic, uncertain contexts.</w:t>
      </w:r>
    </w:p>
    <w:p w14:paraId="37DCCF2E" w14:textId="77777777" w:rsidR="00615586" w:rsidRPr="00F53F06" w:rsidRDefault="002A51AF">
      <w:pPr>
        <w:spacing w:before="120" w:after="120"/>
        <w:rPr>
          <w:rFonts w:ascii="Arial" w:eastAsia="Arial" w:hAnsi="Arial" w:cs="Arial"/>
          <w:sz w:val="24"/>
          <w:szCs w:val="24"/>
        </w:rPr>
      </w:pPr>
      <w:r w:rsidRPr="00F53F06">
        <w:rPr>
          <w:rFonts w:ascii="Arial" w:hAnsi="Arial" w:cs="Arial"/>
          <w:sz w:val="22"/>
          <w:szCs w:val="22"/>
        </w:rPr>
        <w:t>Students will apply AI-enabled decision support approaches to network design challenges such as demand variability, disruption risk, cost-service trade-offs, and sustainability pressures. The course emphasizes practical design choices, governance, and measurable value creation through data-informed project decisions.</w:t>
      </w:r>
    </w:p>
    <w:p w14:paraId="2D04D6CD" w14:textId="77777777" w:rsidR="00950E24" w:rsidRPr="00D3245C" w:rsidRDefault="00000000">
      <w:pPr>
        <w:pStyle w:val="Heading1"/>
        <w:rPr>
          <w:rFonts w:ascii="Arial" w:hAnsi="Arial" w:cs="Arial"/>
        </w:rPr>
      </w:pPr>
      <w:r w:rsidRPr="00D3245C">
        <w:rPr>
          <w:rFonts w:ascii="Arial" w:hAnsi="Arial" w:cs="Arial"/>
        </w:rPr>
        <w:t>2. COURSE LEARNING OUTCOMES</w:t>
      </w:r>
    </w:p>
    <w:p w14:paraId="2DB14E11" w14:textId="77777777" w:rsidR="00950E24" w:rsidRPr="00F53F06" w:rsidRDefault="00000000">
      <w:pPr>
        <w:spacing w:before="120" w:after="120"/>
        <w:rPr>
          <w:rFonts w:ascii="Arial" w:hAnsi="Arial" w:cs="Arial"/>
          <w:sz w:val="22"/>
          <w:szCs w:val="22"/>
        </w:rPr>
      </w:pPr>
      <w:r w:rsidRPr="00F53F06">
        <w:rPr>
          <w:rFonts w:ascii="Arial" w:eastAsia="Arial" w:hAnsi="Arial" w:cs="Arial"/>
          <w:sz w:val="22"/>
          <w:szCs w:val="22"/>
        </w:rPr>
        <w:t>Upon successful completion of this course, students will be able to:</w:t>
      </w:r>
    </w:p>
    <w:p w14:paraId="060CA29E" w14:textId="77777777" w:rsidR="00950E24" w:rsidRPr="00F53F06" w:rsidRDefault="00000000">
      <w:pPr>
        <w:pStyle w:val="ListParagraph"/>
        <w:numPr>
          <w:ilvl w:val="0"/>
          <w:numId w:val="2"/>
        </w:numPr>
        <w:spacing w:before="60" w:after="60"/>
        <w:rPr>
          <w:rFonts w:ascii="Arial" w:hAnsi="Arial" w:cs="Arial"/>
          <w:sz w:val="22"/>
          <w:szCs w:val="22"/>
        </w:rPr>
      </w:pPr>
      <w:r w:rsidRPr="00F53F06">
        <w:rPr>
          <w:rFonts w:ascii="Arial" w:hAnsi="Arial" w:cs="Arial"/>
          <w:sz w:val="22"/>
          <w:szCs w:val="22"/>
        </w:rPr>
        <w:t>Analyze supply chain network design decisions and their implications for project scope, cost, risk, and value delivery. [Analyze]</w:t>
      </w:r>
    </w:p>
    <w:p w14:paraId="2DC742F8" w14:textId="77777777" w:rsidR="00950E24" w:rsidRPr="00F53F06" w:rsidRDefault="00E916CD">
      <w:pPr>
        <w:pStyle w:val="ListParagraph"/>
        <w:numPr>
          <w:ilvl w:val="0"/>
          <w:numId w:val="2"/>
        </w:numPr>
        <w:spacing w:before="60" w:after="60"/>
        <w:rPr>
          <w:rFonts w:ascii="Arial" w:hAnsi="Arial" w:cs="Arial"/>
          <w:sz w:val="22"/>
          <w:szCs w:val="22"/>
        </w:rPr>
      </w:pPr>
      <w:r w:rsidRPr="00F53F06">
        <w:rPr>
          <w:rFonts w:ascii="Arial" w:hAnsi="Arial" w:cs="Arial"/>
          <w:sz w:val="22"/>
          <w:szCs w:val="22"/>
        </w:rPr>
        <w:t>Evaluate alternative network configurations using service, cost, resilience, sustainability, and feasibility criteria. [Evaluate]</w:t>
      </w:r>
    </w:p>
    <w:p w14:paraId="5060E714" w14:textId="77777777" w:rsidR="00950E24" w:rsidRPr="00F53F06" w:rsidRDefault="009113B2">
      <w:pPr>
        <w:pStyle w:val="ListParagraph"/>
        <w:numPr>
          <w:ilvl w:val="0"/>
          <w:numId w:val="2"/>
        </w:numPr>
        <w:spacing w:before="60" w:after="60"/>
        <w:rPr>
          <w:rFonts w:ascii="Arial" w:hAnsi="Arial" w:cs="Arial"/>
          <w:sz w:val="22"/>
          <w:szCs w:val="22"/>
        </w:rPr>
      </w:pPr>
      <w:r w:rsidRPr="00F53F06">
        <w:rPr>
          <w:rFonts w:ascii="Arial" w:hAnsi="Arial" w:cs="Arial"/>
          <w:sz w:val="22"/>
          <w:szCs w:val="22"/>
        </w:rPr>
        <w:t>Develop a network design recommendation that integrates project planning logic with AI-enabled analytical insights. [Create]</w:t>
      </w:r>
    </w:p>
    <w:p w14:paraId="308DD2F1" w14:textId="77777777" w:rsidR="00950E24" w:rsidRPr="00F53F06" w:rsidRDefault="00000000">
      <w:pPr>
        <w:pStyle w:val="ListParagraph"/>
        <w:numPr>
          <w:ilvl w:val="0"/>
          <w:numId w:val="2"/>
        </w:numPr>
        <w:spacing w:before="60" w:after="60"/>
        <w:rPr>
          <w:rFonts w:ascii="Arial" w:hAnsi="Arial" w:cs="Arial"/>
          <w:sz w:val="22"/>
          <w:szCs w:val="22"/>
        </w:rPr>
      </w:pPr>
      <w:r w:rsidRPr="00F53F06">
        <w:rPr>
          <w:rFonts w:ascii="Arial" w:hAnsi="Arial" w:cs="Arial"/>
          <w:sz w:val="22"/>
          <w:szCs w:val="22"/>
        </w:rPr>
        <w:t>Examine disruption, uncertainty, and policy constraints and propose governance and mitigation strategies for network performance. [Examine]</w:t>
      </w:r>
    </w:p>
    <w:p w14:paraId="4BE237E0" w14:textId="77777777" w:rsidR="00950E24" w:rsidRPr="00F53F06" w:rsidRDefault="00EC14BA">
      <w:pPr>
        <w:pStyle w:val="ListParagraph"/>
        <w:numPr>
          <w:ilvl w:val="0"/>
          <w:numId w:val="2"/>
        </w:numPr>
        <w:spacing w:before="60" w:after="60"/>
        <w:rPr>
          <w:rFonts w:ascii="Arial" w:hAnsi="Arial" w:cs="Arial"/>
          <w:sz w:val="22"/>
          <w:szCs w:val="22"/>
        </w:rPr>
      </w:pPr>
      <w:r w:rsidRPr="00F53F06">
        <w:rPr>
          <w:rFonts w:ascii="Arial" w:hAnsi="Arial" w:cs="Arial"/>
          <w:sz w:val="22"/>
          <w:szCs w:val="22"/>
        </w:rPr>
        <w:t>Design stakeholder and cross-functional communication strategies to support network transformation and implementation alignment. [Create]</w:t>
      </w:r>
    </w:p>
    <w:p w14:paraId="40865B6D" w14:textId="77777777" w:rsidR="00950E24" w:rsidRPr="00F53F06" w:rsidRDefault="00AA3B54" w:rsidP="00281122">
      <w:pPr>
        <w:pStyle w:val="ListParagraph"/>
        <w:numPr>
          <w:ilvl w:val="0"/>
          <w:numId w:val="2"/>
        </w:numPr>
        <w:spacing w:before="60" w:after="60"/>
        <w:rPr>
          <w:rFonts w:ascii="Arial" w:hAnsi="Arial" w:cs="Arial"/>
          <w:sz w:val="22"/>
          <w:szCs w:val="22"/>
        </w:rPr>
      </w:pPr>
      <w:r w:rsidRPr="00F53F06">
        <w:rPr>
          <w:rFonts w:ascii="Arial" w:hAnsi="Arial" w:cs="Arial"/>
          <w:sz w:val="22"/>
          <w:szCs w:val="22"/>
        </w:rPr>
        <w:t>Assess network design outcomes using operational and strategic KPIs and recommend iterative improvement actions. [Evaluate]</w:t>
      </w:r>
    </w:p>
    <w:p w14:paraId="7D6E3046" w14:textId="77777777" w:rsidR="00950E24" w:rsidRPr="00D3245C" w:rsidRDefault="00000000">
      <w:pPr>
        <w:pStyle w:val="Heading1"/>
        <w:rPr>
          <w:rFonts w:ascii="Arial" w:hAnsi="Arial" w:cs="Arial"/>
        </w:rPr>
      </w:pPr>
      <w:r w:rsidRPr="00D3245C">
        <w:rPr>
          <w:rFonts w:ascii="Arial" w:hAnsi="Arial" w:cs="Arial"/>
        </w:rPr>
        <w:t>3. REQUIRED MATERIALS</w:t>
      </w:r>
    </w:p>
    <w:p w14:paraId="073ED8CE" w14:textId="77777777" w:rsidR="00950E24" w:rsidRPr="00D3245C" w:rsidRDefault="00000000">
      <w:pPr>
        <w:pStyle w:val="Heading2"/>
        <w:rPr>
          <w:rFonts w:ascii="Arial" w:hAnsi="Arial" w:cs="Arial"/>
        </w:rPr>
      </w:pPr>
      <w:r>
        <w:t>3.1 Primary Textbook and Non-OER Academic/Professional Materials</w:t>
      </w:r>
    </w:p>
    <w:p w14:paraId="1110158E" w14:textId="4683C6C3" w:rsidR="008E7F06" w:rsidRPr="0081050D" w:rsidRDefault="00F53F06" w:rsidP="00C6236A">
      <w:pPr>
        <w:pStyle w:val="ListParagraph"/>
        <w:numPr>
          <w:ilvl w:val="0"/>
          <w:numId w:val="7"/>
        </w:numPr>
        <w:spacing w:before="60" w:after="120"/>
        <w:rPr>
          <w:rFonts w:ascii="Arial" w:hAnsi="Arial" w:cs="Arial"/>
          <w:sz w:val="22"/>
          <w:szCs w:val="22"/>
        </w:rPr>
      </w:pPr>
      <w:r>
        <w:rPr>
          <w:rFonts w:ascii="Arial" w:hAnsi="Arial" w:cs="Arial"/>
          <w:noProof/>
          <w:sz w:val="22"/>
          <w:szCs w:val="22"/>
        </w:rPr>
        <w:t>N/A</w:t>
      </w:r>
      <w:r w:rsidR="00D5070F" w:rsidRPr="0081050D">
        <w:rPr>
          <w:rFonts w:ascii="Arial" w:hAnsi="Arial" w:cs="Arial"/>
          <w:sz w:val="22"/>
          <w:szCs w:val="22"/>
        </w:rPr>
        <w:t xml:space="preserve">  </w:t>
      </w:r>
    </w:p>
    <w:p w14:paraId="31179D56" w14:textId="77777777" w:rsidR="00950E24" w:rsidRPr="00D3245C" w:rsidRDefault="00000000">
      <w:pPr>
        <w:pStyle w:val="Heading2"/>
        <w:rPr>
          <w:rFonts w:ascii="Arial" w:hAnsi="Arial" w:cs="Arial"/>
        </w:rPr>
      </w:pPr>
      <w:r>
        <w:t>3.2 Supplementary Non-OER Materials</w:t>
      </w:r>
    </w:p>
    <w:p w14:paraId="71FBC148" w14:textId="77777777"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6232ED93" w14:textId="77777777" w:rsidR="00950E24" w:rsidRPr="00D3245C" w:rsidRDefault="00000000">
      <w:pPr>
        <w:pStyle w:val="Heading2"/>
        <w:rPr>
          <w:rFonts w:ascii="Arial" w:hAnsi="Arial" w:cs="Arial"/>
        </w:rPr>
      </w:pPr>
      <w:r>
        <w:t>3.3 Open Educational Resources (OER)</w:t>
      </w:r>
    </w:p>
    <w:p w14:paraId="56D11B82" w14:textId="77777777" w:rsidR="002E4347" w:rsidRPr="00DD390A" w:rsidRDefault="002E4347" w:rsidP="00B837A3">
      <w:pPr>
        <w:pStyle w:val="Bibliography"/>
        <w:numPr>
          <w:ilvl w:val="0"/>
          <w:numId w:val="7"/>
        </w:numPr>
        <w:spacing w:line="240" w:lineRule="auto"/>
        <w:rPr>
          <w:rFonts w:ascii="Arial" w:hAnsi="Arial" w:cs="Arial"/>
          <w:noProof/>
          <w:kern w:val="0"/>
          <w:sz w:val="22"/>
          <w:szCs w:val="22"/>
          <w14:ligatures w14:val="none"/>
        </w:rPr>
      </w:pPr>
      <w:r w:rsidRPr="00DD390A">
        <w:rPr>
          <w:rFonts w:ascii="Arial" w:hAnsi="Arial" w:cs="Arial"/>
          <w:sz w:val="22"/>
          <w:szCs w:val="22"/>
        </w:rPr>
        <w:t>PMI. (2025). A Guide to the Project Management Body of Knowledge (PMBOK® Guide). [Non-OER]</w:t>
      </w:r>
    </w:p>
    <w:p w14:paraId="2F1934C7" w14:textId="77777777" w:rsidR="00B5005B" w:rsidRPr="00DD390A" w:rsidRDefault="00B5005B" w:rsidP="00B837A3">
      <w:pPr>
        <w:pStyle w:val="Bibliography"/>
        <w:numPr>
          <w:ilvl w:val="0"/>
          <w:numId w:val="7"/>
        </w:numPr>
        <w:spacing w:line="240" w:lineRule="auto"/>
        <w:rPr>
          <w:rFonts w:ascii="Arial" w:hAnsi="Arial" w:cs="Arial"/>
          <w:noProof/>
          <w:kern w:val="0"/>
          <w:sz w:val="22"/>
          <w:szCs w:val="22"/>
          <w14:ligatures w14:val="none"/>
        </w:rPr>
      </w:pPr>
      <w:r w:rsidRPr="00DD390A">
        <w:rPr>
          <w:rFonts w:ascii="Arial" w:hAnsi="Arial" w:cs="Arial"/>
          <w:sz w:val="22"/>
          <w:szCs w:val="22"/>
        </w:rPr>
        <w:t>Chopra, S., &amp; Meindl, P. (latest edition). Supply Chain Management: Strategy, Planning, and Operation. [Non-OER]</w:t>
      </w:r>
    </w:p>
    <w:p w14:paraId="750A7501" w14:textId="77777777" w:rsidR="00516ADC" w:rsidRPr="00DD390A" w:rsidRDefault="00516ADC" w:rsidP="003B616E">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t>Simchi-Levi, D., Kaminsky, P., &amp; Simchi-Levi, E. (selected chapters). Designing and Managing the Supply Chain. [Non-OER]</w:t>
      </w:r>
    </w:p>
    <w:p w14:paraId="2D37A8D7" w14:textId="77777777" w:rsidR="00935E7D" w:rsidRPr="00DD390A" w:rsidRDefault="00935E7D" w:rsidP="003B616E">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t>Davenport, T. H., &amp; Ronanki, R. (2018). Artificial Intelligence for the Real World. Harvard Business Review. [Non-OER/Institutional]</w:t>
      </w:r>
    </w:p>
    <w:p w14:paraId="4B551526" w14:textId="77777777" w:rsidR="003B616E" w:rsidRPr="00DD390A" w:rsidRDefault="003B616E" w:rsidP="003B616E">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t>Selected MIT Sloan / HBR paid cases on supply chain redesign and analytics. [Non-OER]</w:t>
      </w:r>
    </w:p>
    <w:p w14:paraId="1A1932DE" w14:textId="77777777" w:rsidR="003B616E" w:rsidRPr="00DD390A" w:rsidRDefault="00804D8E" w:rsidP="003B616E">
      <w:pPr>
        <w:ind w:left="360"/>
        <w:rPr>
          <w:rFonts w:ascii="Arial" w:hAnsi="Arial" w:cs="Arial"/>
          <w:sz w:val="22"/>
          <w:szCs w:val="22"/>
          <w:lang w:val="en-US"/>
        </w:rPr>
      </w:pPr>
      <w:r w:rsidRPr="00DD390A">
        <w:rPr>
          <w:rFonts w:ascii="Arial" w:hAnsi="Arial" w:cs="Arial"/>
          <w:sz w:val="22"/>
          <w:szCs w:val="22"/>
        </w:rPr>
        <w:t>OECD open resources on supply chain resilience and productivity. [OER]</w:t>
      </w:r>
    </w:p>
    <w:p w14:paraId="53C11CE1" w14:textId="77777777" w:rsidR="00725B20" w:rsidRPr="00DD390A" w:rsidRDefault="00725B20" w:rsidP="00B837A3">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t>World Bank open logistics and trade performance datasets/resources. [OER]</w:t>
      </w:r>
    </w:p>
    <w:p w14:paraId="327DC05A" w14:textId="77777777" w:rsidR="005D6546" w:rsidRPr="00DD390A" w:rsidRDefault="005D6546" w:rsidP="00B837A3">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lastRenderedPageBreak/>
        <w:t>NIST AI Risk Management Framework (AI RMF 1.0) for responsible AI use. [OER]</w:t>
      </w:r>
    </w:p>
    <w:p w14:paraId="1D4903A8" w14:textId="77777777" w:rsidR="00690177" w:rsidRPr="00DD390A" w:rsidRDefault="00690177" w:rsidP="00B837A3">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t>UN SDG and UNCTAD open resources on sustainable and inclusive supply chains. [OER]</w:t>
      </w:r>
    </w:p>
    <w:p w14:paraId="151DF809" w14:textId="77777777" w:rsidR="008D6653" w:rsidRPr="00DD390A" w:rsidRDefault="008D6653" w:rsidP="00B837A3">
      <w:pPr>
        <w:pStyle w:val="Bibliography"/>
        <w:numPr>
          <w:ilvl w:val="0"/>
          <w:numId w:val="7"/>
        </w:numPr>
        <w:spacing w:line="240" w:lineRule="auto"/>
        <w:rPr>
          <w:rFonts w:ascii="Arial" w:hAnsi="Arial" w:cs="Arial"/>
          <w:noProof/>
          <w:sz w:val="22"/>
          <w:szCs w:val="22"/>
        </w:rPr>
      </w:pPr>
      <w:r w:rsidRPr="00DD390A">
        <w:rPr>
          <w:rFonts w:ascii="Arial" w:hAnsi="Arial" w:cs="Arial"/>
          <w:sz w:val="22"/>
          <w:szCs w:val="22"/>
        </w:rPr>
        <w:t>MIT OpenCourseWare and open analytics tutorials relevant to network optimization. [OER]</w:t>
      </w:r>
    </w:p>
    <w:p w14:paraId="39C126FE" w14:textId="77777777" w:rsidR="00950E24" w:rsidRPr="00D3245C" w:rsidRDefault="00000000">
      <w:pPr>
        <w:pStyle w:val="Heading2"/>
        <w:rPr>
          <w:rFonts w:ascii="Arial" w:hAnsi="Arial" w:cs="Arial"/>
        </w:rPr>
      </w:pPr>
      <w:r w:rsidRPr="00D3245C">
        <w:rPr>
          <w:rFonts w:ascii="Arial" w:hAnsi="Arial" w:cs="Arial"/>
        </w:rPr>
        <w:t>3.4 Technology Requirements</w:t>
      </w:r>
    </w:p>
    <w:p w14:paraId="4201C12E"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85CD28F"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7C069169"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230564B4"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20F51519" w14:textId="77777777" w:rsidR="00950E24" w:rsidRPr="00DB630C" w:rsidRDefault="003007F8" w:rsidP="003007F8">
      <w:pPr>
        <w:pStyle w:val="ListParagraph"/>
        <w:numPr>
          <w:ilvl w:val="0"/>
          <w:numId w:val="7"/>
        </w:numPr>
        <w:spacing w:before="60" w:after="60"/>
        <w:rPr>
          <w:rFonts w:ascii="Arial" w:hAnsi="Arial" w:cs="Arial"/>
          <w:sz w:val="22"/>
          <w:szCs w:val="22"/>
        </w:rPr>
      </w:pPr>
      <w:r>
        <w:t>Data analysis software (Excel, Python/R, or equivalent) and visualization tools for network scenario analysis</w:t>
      </w:r>
    </w:p>
    <w:p w14:paraId="75373366" w14:textId="77777777" w:rsidR="00950E24" w:rsidRPr="00D3245C" w:rsidRDefault="00000000">
      <w:pPr>
        <w:pStyle w:val="Heading1"/>
        <w:rPr>
          <w:rFonts w:ascii="Arial" w:hAnsi="Arial" w:cs="Arial"/>
        </w:rPr>
      </w:pPr>
      <w:r w:rsidRPr="00D3245C">
        <w:rPr>
          <w:rFonts w:ascii="Arial" w:hAnsi="Arial" w:cs="Arial"/>
        </w:rPr>
        <w:t>4. ASSESSMENT STRUCTURE</w:t>
      </w:r>
    </w:p>
    <w:p w14:paraId="61BBCFA8"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53F06" w:rsidRPr="00F53F06" w14:paraId="22FF37A6"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D1A46C1" w14:textId="77777777" w:rsidR="00965789" w:rsidRPr="00F53F06" w:rsidRDefault="00000000">
            <w:pPr>
              <w:rPr>
                <w:rFonts w:ascii="Arial" w:hAnsi="Arial" w:cs="Arial"/>
                <w:b/>
                <w:bCs/>
                <w:color w:val="FFFFFF" w:themeColor="background1"/>
                <w:sz w:val="22"/>
                <w:szCs w:val="22"/>
              </w:rPr>
            </w:pPr>
            <w:r w:rsidRPr="00F53F06">
              <w:rPr>
                <w:rFonts w:ascii="Arial" w:hAnsi="Arial" w:cs="Arial"/>
                <w:b/>
                <w:bCs/>
                <w:color w:val="FFFFFF" w:themeColor="background1"/>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4195B70" w14:textId="77777777" w:rsidR="00965789" w:rsidRPr="00F53F06" w:rsidRDefault="00000000">
            <w:pPr>
              <w:rPr>
                <w:rFonts w:ascii="Arial" w:hAnsi="Arial" w:cs="Arial"/>
                <w:b/>
                <w:bCs/>
                <w:color w:val="FFFFFF" w:themeColor="background1"/>
                <w:sz w:val="22"/>
                <w:szCs w:val="22"/>
              </w:rPr>
            </w:pPr>
            <w:r w:rsidRPr="00F53F06">
              <w:rPr>
                <w:rFonts w:ascii="Arial" w:hAnsi="Arial" w:cs="Arial"/>
                <w:b/>
                <w:bCs/>
                <w:color w:val="FFFFFF" w:themeColor="background1"/>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BD5C550" w14:textId="77777777" w:rsidR="00965789" w:rsidRPr="00F53F06" w:rsidRDefault="00000000">
            <w:pPr>
              <w:rPr>
                <w:rFonts w:ascii="Arial" w:hAnsi="Arial" w:cs="Arial"/>
                <w:b/>
                <w:bCs/>
                <w:color w:val="FFFFFF" w:themeColor="background1"/>
                <w:sz w:val="22"/>
                <w:szCs w:val="22"/>
              </w:rPr>
            </w:pPr>
            <w:r w:rsidRPr="00F53F06">
              <w:rPr>
                <w:rFonts w:ascii="Arial" w:hAnsi="Arial" w:cs="Arial"/>
                <w:b/>
                <w:bCs/>
                <w:color w:val="FFFFFF" w:themeColor="background1"/>
                <w:sz w:val="22"/>
                <w:szCs w:val="22"/>
              </w:rPr>
              <w:t>Type</w:t>
            </w:r>
          </w:p>
        </w:tc>
      </w:tr>
      <w:tr w:rsidR="00FC1B6C" w:rsidRPr="00F53F06" w14:paraId="616849A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406ADE0" w14:textId="77777777" w:rsidR="00965789" w:rsidRPr="00F53F06" w:rsidRDefault="00000000">
            <w:pPr>
              <w:rPr>
                <w:rFonts w:ascii="Arial" w:hAnsi="Arial" w:cs="Arial"/>
                <w:sz w:val="22"/>
                <w:szCs w:val="22"/>
              </w:rPr>
            </w:pPr>
            <w:r w:rsidRPr="00F53F06">
              <w:rPr>
                <w:rFonts w:ascii="Arial" w:hAnsi="Arial" w:cs="Arial"/>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7F494AA8" w14:textId="77777777" w:rsidR="00965789" w:rsidRPr="00F53F06" w:rsidRDefault="00000000">
            <w:pPr>
              <w:rPr>
                <w:rFonts w:ascii="Arial" w:hAnsi="Arial" w:cs="Arial"/>
                <w:sz w:val="22"/>
                <w:szCs w:val="22"/>
              </w:rPr>
            </w:pPr>
            <w:r w:rsidRPr="00F53F06">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39C1F888" w14:textId="77777777" w:rsidR="00965789" w:rsidRPr="00F53F06" w:rsidRDefault="00000000">
            <w:pPr>
              <w:rPr>
                <w:rFonts w:ascii="Arial" w:hAnsi="Arial" w:cs="Arial"/>
                <w:sz w:val="22"/>
                <w:szCs w:val="22"/>
              </w:rPr>
            </w:pPr>
            <w:r w:rsidRPr="00F53F06">
              <w:rPr>
                <w:rFonts w:ascii="Arial" w:hAnsi="Arial" w:cs="Arial"/>
                <w:sz w:val="22"/>
                <w:szCs w:val="22"/>
              </w:rPr>
              <w:t>Ongoing</w:t>
            </w:r>
          </w:p>
        </w:tc>
      </w:tr>
      <w:tr w:rsidR="00FC1B6C" w:rsidRPr="00F53F06" w14:paraId="3EF5CEC5"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DE7A1C" w14:textId="77777777" w:rsidR="00965789" w:rsidRPr="00F53F06" w:rsidRDefault="00000000">
            <w:pPr>
              <w:rPr>
                <w:rFonts w:ascii="Arial" w:hAnsi="Arial" w:cs="Arial"/>
                <w:sz w:val="22"/>
                <w:szCs w:val="22"/>
              </w:rPr>
            </w:pPr>
            <w:r w:rsidRPr="00F53F06">
              <w:rPr>
                <w:rFonts w:ascii="Arial" w:hAnsi="Arial" w:cs="Arial"/>
                <w:sz w:val="22"/>
                <w:szCs w:val="22"/>
              </w:rPr>
              <w:t>Weekly Quizzes (Summative 1)</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9FF7A56" w14:textId="77777777" w:rsidR="00965789" w:rsidRPr="00F53F06" w:rsidRDefault="00000000">
            <w:pPr>
              <w:rPr>
                <w:rFonts w:ascii="Arial" w:hAnsi="Arial" w:cs="Arial"/>
                <w:sz w:val="22"/>
                <w:szCs w:val="22"/>
              </w:rPr>
            </w:pPr>
            <w:r w:rsidRPr="00F53F06">
              <w:rPr>
                <w:rFonts w:ascii="Arial" w:hAnsi="Arial" w:cs="Arial"/>
                <w:sz w:val="22"/>
                <w:szCs w:val="22"/>
              </w:rPr>
              <w:t>20%</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904F9F4" w14:textId="77777777" w:rsidR="00965789" w:rsidRPr="00F53F06" w:rsidRDefault="00000000">
            <w:pPr>
              <w:rPr>
                <w:rFonts w:ascii="Arial" w:hAnsi="Arial" w:cs="Arial"/>
                <w:sz w:val="22"/>
                <w:szCs w:val="22"/>
              </w:rPr>
            </w:pPr>
            <w:r w:rsidRPr="00F53F06">
              <w:rPr>
                <w:rFonts w:ascii="Arial" w:hAnsi="Arial" w:cs="Arial"/>
                <w:sz w:val="22"/>
                <w:szCs w:val="22"/>
              </w:rPr>
              <w:t>Summative</w:t>
            </w:r>
          </w:p>
        </w:tc>
      </w:tr>
      <w:tr w:rsidR="00FC1B6C" w:rsidRPr="00F53F06" w14:paraId="62C46392"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70A4031" w14:textId="77777777" w:rsidR="00965789" w:rsidRPr="00F53F06" w:rsidRDefault="00000000">
            <w:pPr>
              <w:rPr>
                <w:rFonts w:ascii="Arial" w:hAnsi="Arial" w:cs="Arial"/>
                <w:sz w:val="22"/>
                <w:szCs w:val="22"/>
              </w:rPr>
            </w:pPr>
            <w:r w:rsidRPr="00F53F06">
              <w:rPr>
                <w:rFonts w:ascii="Arial" w:hAnsi="Arial" w:cs="Arial"/>
                <w:sz w:val="22"/>
                <w:szCs w:val="22"/>
              </w:rPr>
              <w:t>Discussion Forums (Formative 1)</w:t>
            </w:r>
          </w:p>
        </w:tc>
        <w:tc>
          <w:tcPr>
            <w:tcW w:w="1516" w:type="dxa"/>
            <w:tcBorders>
              <w:top w:val="single" w:sz="1" w:space="0" w:color="CCCCCC"/>
              <w:left w:val="single" w:sz="1" w:space="0" w:color="CCCCCC"/>
              <w:bottom w:val="single" w:sz="1" w:space="0" w:color="CCCCCC"/>
              <w:right w:val="single" w:sz="1" w:space="0" w:color="CCCCCC"/>
            </w:tcBorders>
            <w:vAlign w:val="center"/>
          </w:tcPr>
          <w:p w14:paraId="5F4D95D4" w14:textId="77777777" w:rsidR="00965789" w:rsidRPr="00F53F06" w:rsidRDefault="00000000">
            <w:pPr>
              <w:rPr>
                <w:rFonts w:ascii="Arial" w:hAnsi="Arial" w:cs="Arial"/>
                <w:sz w:val="22"/>
                <w:szCs w:val="22"/>
              </w:rPr>
            </w:pPr>
            <w:r w:rsidRPr="00F53F06">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3E79D3F0" w14:textId="77777777" w:rsidR="00965789" w:rsidRPr="00F53F06" w:rsidRDefault="00000000">
            <w:pPr>
              <w:rPr>
                <w:rFonts w:ascii="Arial" w:hAnsi="Arial" w:cs="Arial"/>
                <w:sz w:val="22"/>
                <w:szCs w:val="22"/>
              </w:rPr>
            </w:pPr>
            <w:r w:rsidRPr="00F53F06">
              <w:rPr>
                <w:rFonts w:ascii="Arial" w:hAnsi="Arial" w:cs="Arial"/>
                <w:sz w:val="22"/>
                <w:szCs w:val="22"/>
              </w:rPr>
              <w:t>Formative</w:t>
            </w:r>
          </w:p>
        </w:tc>
      </w:tr>
      <w:tr w:rsidR="00FC1B6C" w:rsidRPr="00F53F06" w14:paraId="69DF71AD"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2CB986" w14:textId="77777777" w:rsidR="00965789" w:rsidRPr="00F53F06" w:rsidRDefault="00000000">
            <w:pPr>
              <w:rPr>
                <w:rFonts w:ascii="Arial" w:hAnsi="Arial" w:cs="Arial"/>
                <w:sz w:val="22"/>
                <w:szCs w:val="22"/>
              </w:rPr>
            </w:pPr>
            <w:r w:rsidRPr="00F53F06">
              <w:rPr>
                <w:rFonts w:ascii="Arial" w:hAnsi="Arial" w:cs="Arial"/>
                <w:sz w:val="22"/>
                <w:szCs w:val="22"/>
              </w:rPr>
              <w:t>Term Project: Network Diagnostic Brief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D60939" w14:textId="77777777" w:rsidR="00965789" w:rsidRPr="00F53F06" w:rsidRDefault="00000000">
            <w:pPr>
              <w:rPr>
                <w:rFonts w:ascii="Arial" w:hAnsi="Arial" w:cs="Arial"/>
                <w:sz w:val="22"/>
                <w:szCs w:val="22"/>
              </w:rPr>
            </w:pPr>
            <w:r w:rsidRPr="00F53F06">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F2C8461" w14:textId="77777777" w:rsidR="00965789" w:rsidRPr="00F53F06" w:rsidRDefault="00000000">
            <w:pPr>
              <w:rPr>
                <w:rFonts w:ascii="Arial" w:hAnsi="Arial" w:cs="Arial"/>
                <w:sz w:val="22"/>
                <w:szCs w:val="22"/>
              </w:rPr>
            </w:pPr>
            <w:r w:rsidRPr="00F53F06">
              <w:rPr>
                <w:rFonts w:ascii="Arial" w:hAnsi="Arial" w:cs="Arial"/>
                <w:sz w:val="22"/>
                <w:szCs w:val="22"/>
              </w:rPr>
              <w:t>Summative</w:t>
            </w:r>
          </w:p>
        </w:tc>
      </w:tr>
      <w:tr w:rsidR="00FC1B6C" w:rsidRPr="00F53F06" w14:paraId="6FD6BA6C"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3C18DE2D" w14:textId="77777777" w:rsidR="00965789" w:rsidRPr="00F53F06" w:rsidRDefault="00000000">
            <w:pPr>
              <w:rPr>
                <w:rFonts w:ascii="Arial" w:hAnsi="Arial" w:cs="Arial"/>
                <w:sz w:val="22"/>
                <w:szCs w:val="22"/>
              </w:rPr>
            </w:pPr>
            <w:r w:rsidRPr="00F53F06">
              <w:rPr>
                <w:rFonts w:ascii="Arial" w:hAnsi="Arial" w:cs="Arial"/>
                <w:sz w:val="22"/>
                <w:szCs w:val="22"/>
              </w:rPr>
              <w:t>Term Project: AI-Enabled Network Design Plan (Summative 3)</w:t>
            </w:r>
          </w:p>
        </w:tc>
        <w:tc>
          <w:tcPr>
            <w:tcW w:w="1516" w:type="dxa"/>
            <w:tcBorders>
              <w:top w:val="single" w:sz="1" w:space="0" w:color="CCCCCC"/>
              <w:left w:val="single" w:sz="1" w:space="0" w:color="CCCCCC"/>
              <w:bottom w:val="single" w:sz="1" w:space="0" w:color="CCCCCC"/>
              <w:right w:val="single" w:sz="1" w:space="0" w:color="CCCCCC"/>
            </w:tcBorders>
            <w:vAlign w:val="center"/>
          </w:tcPr>
          <w:p w14:paraId="21104682" w14:textId="77777777" w:rsidR="00965789" w:rsidRPr="00F53F06" w:rsidRDefault="00000000">
            <w:pPr>
              <w:rPr>
                <w:rFonts w:ascii="Arial" w:hAnsi="Arial" w:cs="Arial"/>
                <w:sz w:val="22"/>
                <w:szCs w:val="22"/>
              </w:rPr>
            </w:pPr>
            <w:r w:rsidRPr="00F53F06">
              <w:rPr>
                <w:rFonts w:ascii="Arial" w:hAnsi="Arial" w:cs="Arial"/>
                <w:sz w:val="22"/>
                <w:szCs w:val="22"/>
              </w:rPr>
              <w:t>20%</w:t>
            </w:r>
          </w:p>
        </w:tc>
        <w:tc>
          <w:tcPr>
            <w:tcW w:w="3011" w:type="dxa"/>
            <w:tcBorders>
              <w:top w:val="single" w:sz="1" w:space="0" w:color="CCCCCC"/>
              <w:left w:val="single" w:sz="1" w:space="0" w:color="CCCCCC"/>
              <w:bottom w:val="single" w:sz="1" w:space="0" w:color="CCCCCC"/>
              <w:right w:val="single" w:sz="1" w:space="0" w:color="CCCCCC"/>
            </w:tcBorders>
            <w:vAlign w:val="center"/>
          </w:tcPr>
          <w:p w14:paraId="086D9AC2" w14:textId="77777777" w:rsidR="00965789" w:rsidRPr="00F53F06" w:rsidRDefault="00000000">
            <w:pPr>
              <w:rPr>
                <w:rFonts w:ascii="Arial" w:hAnsi="Arial" w:cs="Arial"/>
                <w:sz w:val="22"/>
                <w:szCs w:val="22"/>
              </w:rPr>
            </w:pPr>
            <w:r w:rsidRPr="00F53F06">
              <w:rPr>
                <w:rFonts w:ascii="Arial" w:hAnsi="Arial" w:cs="Arial"/>
                <w:sz w:val="22"/>
                <w:szCs w:val="22"/>
              </w:rPr>
              <w:t>Summative</w:t>
            </w:r>
          </w:p>
        </w:tc>
      </w:tr>
      <w:tr w:rsidR="00FC1B6C" w:rsidRPr="00F53F06" w14:paraId="7425D5F7"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BAB90C" w14:textId="77777777" w:rsidR="00965789" w:rsidRPr="00F53F06" w:rsidRDefault="00000000">
            <w:pPr>
              <w:rPr>
                <w:rFonts w:ascii="Arial" w:hAnsi="Arial" w:cs="Arial"/>
                <w:sz w:val="22"/>
                <w:szCs w:val="22"/>
              </w:rPr>
            </w:pPr>
            <w:r w:rsidRPr="00F53F06">
              <w:rPr>
                <w:rFonts w:ascii="Arial" w:hAnsi="Arial" w:cs="Arial"/>
                <w:sz w:val="22"/>
                <w:szCs w:val="22"/>
              </w:rPr>
              <w:t>Term Project: Executive Presentation</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59C5EB" w14:textId="77777777" w:rsidR="00965789" w:rsidRPr="00F53F06" w:rsidRDefault="00000000">
            <w:pPr>
              <w:rPr>
                <w:rFonts w:ascii="Arial" w:hAnsi="Arial" w:cs="Arial"/>
                <w:sz w:val="22"/>
                <w:szCs w:val="22"/>
              </w:rPr>
            </w:pPr>
            <w:r w:rsidRPr="00F53F06">
              <w:rPr>
                <w:rFonts w:ascii="Arial" w:hAnsi="Arial" w:cs="Arial"/>
                <w:sz w:val="22"/>
                <w:szCs w:val="22"/>
              </w:rPr>
              <w:t>15%</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0AA9EE" w14:textId="77777777" w:rsidR="00965789" w:rsidRPr="00F53F06" w:rsidRDefault="00000000">
            <w:pPr>
              <w:rPr>
                <w:rFonts w:ascii="Arial" w:hAnsi="Arial" w:cs="Arial"/>
                <w:sz w:val="22"/>
                <w:szCs w:val="22"/>
              </w:rPr>
            </w:pPr>
            <w:r w:rsidRPr="00F53F06">
              <w:rPr>
                <w:rFonts w:ascii="Arial" w:hAnsi="Arial" w:cs="Arial"/>
                <w:sz w:val="22"/>
                <w:szCs w:val="22"/>
              </w:rPr>
              <w:t>Summative</w:t>
            </w:r>
          </w:p>
        </w:tc>
      </w:tr>
      <w:tr w:rsidR="00FC1B6C" w:rsidRPr="00F53F06" w14:paraId="0E2CB48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6A8E6202" w14:textId="77777777" w:rsidR="00965789" w:rsidRPr="00F53F06" w:rsidRDefault="00000000">
            <w:pPr>
              <w:rPr>
                <w:rFonts w:ascii="Arial" w:hAnsi="Arial" w:cs="Arial"/>
                <w:sz w:val="22"/>
                <w:szCs w:val="22"/>
              </w:rPr>
            </w:pPr>
            <w:r w:rsidRPr="00F53F06">
              <w:rPr>
                <w:rFonts w:ascii="Arial" w:hAnsi="Arial" w:cs="Arial"/>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352DB89" w14:textId="77777777" w:rsidR="00965789" w:rsidRPr="00F53F06" w:rsidRDefault="00000000">
            <w:pPr>
              <w:rPr>
                <w:rFonts w:ascii="Arial" w:hAnsi="Arial" w:cs="Arial"/>
                <w:sz w:val="22"/>
                <w:szCs w:val="22"/>
              </w:rPr>
            </w:pPr>
            <w:r w:rsidRPr="00F53F06">
              <w:rPr>
                <w:rFonts w:ascii="Arial" w:hAnsi="Arial" w:cs="Arial"/>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4CBD1DCA" w14:textId="77777777" w:rsidR="00965789" w:rsidRPr="00F53F06" w:rsidRDefault="00965789">
            <w:pPr>
              <w:rPr>
                <w:rFonts w:ascii="Arial" w:hAnsi="Arial" w:cs="Arial"/>
                <w:sz w:val="22"/>
                <w:szCs w:val="22"/>
              </w:rPr>
            </w:pPr>
          </w:p>
        </w:tc>
      </w:tr>
    </w:tbl>
    <w:p w14:paraId="6415CF2B"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2EE56D59"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3B98CB3"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0576DF7"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28CBF"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797E6A81"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01C8BF05"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0D54C284"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07B6EF11"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0FFE109F"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20D069DA"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67984B8"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38B6C843"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2A0B564" w14:textId="77777777" w:rsidR="00033264" w:rsidRDefault="00033264" w:rsidP="00033264">
            <w:pPr>
              <w:spacing w:before="60" w:after="60"/>
              <w:jc w:val="center"/>
              <w:rPr>
                <w:rFonts w:ascii="Arial" w:hAnsi="Arial" w:cs="Arial"/>
              </w:rPr>
            </w:pPr>
            <w:r>
              <w:rPr>
                <w:rFonts w:ascii="Arial" w:hAnsi="Arial" w:cs="Arial"/>
              </w:rPr>
              <w:t>B-</w:t>
            </w:r>
          </w:p>
          <w:p w14:paraId="5A5B90CC"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CEC94A" w14:textId="77777777" w:rsidR="00033264" w:rsidRDefault="00033264" w:rsidP="00033264">
            <w:pPr>
              <w:spacing w:before="60" w:after="60"/>
              <w:jc w:val="center"/>
              <w:rPr>
                <w:rFonts w:ascii="Arial" w:hAnsi="Arial" w:cs="Arial"/>
              </w:rPr>
            </w:pPr>
            <w:r>
              <w:rPr>
                <w:rFonts w:ascii="Arial" w:hAnsi="Arial" w:cs="Arial"/>
              </w:rPr>
              <w:t>C+</w:t>
            </w:r>
          </w:p>
          <w:p w14:paraId="690CD3ED"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C2B2635"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658371"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677044C4"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590AEE51"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13656E79"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354BD1A7"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9D1ED9A"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572D8EF3"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lastRenderedPageBreak/>
              <w:t>Passing grade is C- (70%) or higher</w:t>
            </w:r>
          </w:p>
        </w:tc>
      </w:tr>
    </w:tbl>
    <w:p w14:paraId="5594E0F2"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DD390A" w:rsidRPr="0063400B" w14:paraId="71842F20"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B868000"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E962E9"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Strategic Foundations of Supply Chain Network Design</w:t>
            </w:r>
          </w:p>
        </w:tc>
      </w:tr>
      <w:tr w:rsidR="00295C2B" w:rsidRPr="0063400B" w14:paraId="06D74C1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710DE74" w14:textId="77777777" w:rsidR="00965789" w:rsidRPr="0063400B" w:rsidRDefault="00000000">
            <w:pPr>
              <w:rPr>
                <w:rFonts w:ascii="Arial" w:hAnsi="Arial" w:cs="Arial"/>
                <w:sz w:val="22"/>
                <w:szCs w:val="22"/>
              </w:rPr>
            </w:pPr>
            <w:r w:rsidRPr="0063400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5D32F469" w14:textId="77777777" w:rsidR="00965789" w:rsidRPr="0063400B" w:rsidRDefault="00000000">
            <w:pPr>
              <w:rPr>
                <w:rFonts w:ascii="Arial" w:hAnsi="Arial" w:cs="Arial"/>
                <w:sz w:val="22"/>
                <w:szCs w:val="22"/>
              </w:rPr>
            </w:pPr>
            <w:r w:rsidRPr="0063400B">
              <w:rPr>
                <w:rFonts w:ascii="Arial" w:hAnsi="Arial" w:cs="Arial"/>
                <w:sz w:val="22"/>
                <w:szCs w:val="22"/>
              </w:rPr>
              <w:t>Network structure fundamentals; project-strategy alignment; cost-service-resilience trade-offs</w:t>
            </w:r>
          </w:p>
        </w:tc>
      </w:tr>
      <w:tr w:rsidR="00295C2B" w:rsidRPr="0063400B" w14:paraId="56860E97"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0C8FEAED" w14:textId="77777777" w:rsidR="00965789" w:rsidRPr="0063400B" w:rsidRDefault="00000000">
            <w:pPr>
              <w:rPr>
                <w:rFonts w:ascii="Arial" w:hAnsi="Arial" w:cs="Arial"/>
                <w:sz w:val="22"/>
                <w:szCs w:val="22"/>
              </w:rPr>
            </w:pPr>
            <w:r w:rsidRPr="0063400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8343947" w14:textId="77777777" w:rsidR="00965789" w:rsidRPr="0063400B" w:rsidRDefault="00000000">
            <w:pPr>
              <w:rPr>
                <w:rFonts w:ascii="Arial" w:hAnsi="Arial" w:cs="Arial"/>
                <w:sz w:val="22"/>
                <w:szCs w:val="22"/>
              </w:rPr>
            </w:pPr>
            <w:r w:rsidRPr="0063400B">
              <w:rPr>
                <w:rFonts w:ascii="Arial" w:hAnsi="Arial" w:cs="Arial"/>
                <w:sz w:val="22"/>
                <w:szCs w:val="22"/>
              </w:rPr>
              <w:t>Chopra &amp; Meindl selected chapters; PMI strategic sections; OECD open resources.</w:t>
            </w:r>
          </w:p>
        </w:tc>
      </w:tr>
      <w:tr w:rsidR="00295C2B" w:rsidRPr="0063400B" w14:paraId="7F7E17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FEAA0BA" w14:textId="77777777" w:rsidR="00965789" w:rsidRPr="0063400B" w:rsidRDefault="00000000">
            <w:pPr>
              <w:rPr>
                <w:rFonts w:ascii="Arial" w:hAnsi="Arial" w:cs="Arial"/>
                <w:sz w:val="22"/>
                <w:szCs w:val="22"/>
              </w:rPr>
            </w:pPr>
            <w:r w:rsidRPr="0063400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724F2AA" w14:textId="77777777" w:rsidR="00965789" w:rsidRPr="0063400B" w:rsidRDefault="00000000">
            <w:pPr>
              <w:rPr>
                <w:rFonts w:ascii="Arial" w:hAnsi="Arial" w:cs="Arial"/>
                <w:sz w:val="22"/>
                <w:szCs w:val="22"/>
              </w:rPr>
            </w:pPr>
            <w:r w:rsidRPr="0063400B">
              <w:rPr>
                <w:rFonts w:ascii="Arial" w:hAnsi="Arial" w:cs="Arial"/>
                <w:sz w:val="22"/>
                <w:szCs w:val="22"/>
              </w:rPr>
              <w:t>Synchronous: network mapping workshop. Asynchronous: Week 1 quiz / Discussion forum #1</w:t>
            </w:r>
          </w:p>
        </w:tc>
      </w:tr>
      <w:tr w:rsidR="00DD390A" w:rsidRPr="0063400B" w14:paraId="4C444F83"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34E2A79"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C01723"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Data, Demand, and Scenario Framing</w:t>
            </w:r>
          </w:p>
        </w:tc>
      </w:tr>
      <w:tr w:rsidR="00950E24" w:rsidRPr="0063400B" w14:paraId="0171BBD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AB3E76" w14:textId="77777777" w:rsidR="00965789" w:rsidRPr="0063400B" w:rsidRDefault="00000000">
            <w:pPr>
              <w:rPr>
                <w:rFonts w:ascii="Arial" w:hAnsi="Arial" w:cs="Arial"/>
                <w:sz w:val="22"/>
                <w:szCs w:val="22"/>
              </w:rPr>
            </w:pPr>
            <w:r w:rsidRPr="0063400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8827F6" w14:textId="77777777" w:rsidR="00965789" w:rsidRPr="0063400B" w:rsidRDefault="00000000">
            <w:pPr>
              <w:rPr>
                <w:rFonts w:ascii="Arial" w:hAnsi="Arial" w:cs="Arial"/>
                <w:sz w:val="22"/>
                <w:szCs w:val="22"/>
              </w:rPr>
            </w:pPr>
            <w:r w:rsidRPr="0063400B">
              <w:rPr>
                <w:rFonts w:ascii="Arial" w:hAnsi="Arial" w:cs="Arial"/>
                <w:sz w:val="22"/>
                <w:szCs w:val="22"/>
              </w:rPr>
              <w:t>Demand variability, capacity assumptions, location-allocation logic, and scenario setup</w:t>
            </w:r>
          </w:p>
        </w:tc>
      </w:tr>
      <w:tr w:rsidR="00BD36D5" w:rsidRPr="0063400B" w14:paraId="2B2EB252"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03401F25" w14:textId="77777777" w:rsidR="00965789" w:rsidRPr="0063400B" w:rsidRDefault="00000000">
            <w:pPr>
              <w:rPr>
                <w:rFonts w:ascii="Arial" w:hAnsi="Arial" w:cs="Arial"/>
                <w:sz w:val="22"/>
                <w:szCs w:val="22"/>
              </w:rPr>
            </w:pPr>
            <w:r w:rsidRPr="0063400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DF78178" w14:textId="77777777" w:rsidR="00965789" w:rsidRPr="0063400B" w:rsidRDefault="00000000">
            <w:pPr>
              <w:rPr>
                <w:rFonts w:ascii="Arial" w:hAnsi="Arial" w:cs="Arial"/>
                <w:sz w:val="22"/>
                <w:szCs w:val="22"/>
              </w:rPr>
            </w:pPr>
            <w:r w:rsidRPr="0063400B">
              <w:rPr>
                <w:rFonts w:ascii="Arial" w:hAnsi="Arial" w:cs="Arial"/>
                <w:sz w:val="22"/>
                <w:szCs w:val="22"/>
              </w:rPr>
              <w:t>Simchi-Levi selected chapters; World Bank logistics data resources.</w:t>
            </w:r>
          </w:p>
        </w:tc>
      </w:tr>
      <w:tr w:rsidR="00BD36D5" w:rsidRPr="0063400B" w14:paraId="22BA2FF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7BB73A" w14:textId="77777777" w:rsidR="00965789" w:rsidRPr="0063400B" w:rsidRDefault="00000000">
            <w:pPr>
              <w:rPr>
                <w:rFonts w:ascii="Arial" w:hAnsi="Arial" w:cs="Arial"/>
                <w:sz w:val="22"/>
                <w:szCs w:val="22"/>
              </w:rPr>
            </w:pPr>
            <w:r w:rsidRPr="0063400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30F1D4" w14:textId="77777777" w:rsidR="00965789" w:rsidRPr="0063400B" w:rsidRDefault="00000000">
            <w:pPr>
              <w:rPr>
                <w:rFonts w:ascii="Arial" w:hAnsi="Arial" w:cs="Arial"/>
                <w:sz w:val="22"/>
                <w:szCs w:val="22"/>
              </w:rPr>
            </w:pPr>
            <w:r w:rsidRPr="0063400B">
              <w:rPr>
                <w:rFonts w:ascii="Arial" w:hAnsi="Arial" w:cs="Arial"/>
                <w:sz w:val="22"/>
                <w:szCs w:val="22"/>
              </w:rPr>
              <w:t>Synchronous: scenario framing lab. Asynchronous: Week 2 quiz / Discussion forum #2</w:t>
            </w:r>
          </w:p>
        </w:tc>
      </w:tr>
      <w:tr w:rsidR="00DD390A" w:rsidRPr="0063400B" w14:paraId="14F96A0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BCF5B1E"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CE76ACF"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AI-Enabled Decision Support for Network Design</w:t>
            </w:r>
          </w:p>
        </w:tc>
      </w:tr>
      <w:tr w:rsidR="00950E24" w:rsidRPr="0063400B" w14:paraId="11DF892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657EC9" w14:textId="77777777" w:rsidR="00965789" w:rsidRPr="0063400B" w:rsidRDefault="00000000">
            <w:pPr>
              <w:rPr>
                <w:rFonts w:ascii="Arial" w:hAnsi="Arial" w:cs="Arial"/>
                <w:sz w:val="22"/>
                <w:szCs w:val="22"/>
              </w:rPr>
            </w:pPr>
            <w:r w:rsidRPr="0063400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3BDC29B" w14:textId="77777777" w:rsidR="00965789" w:rsidRPr="0063400B" w:rsidRDefault="00000000">
            <w:pPr>
              <w:rPr>
                <w:rFonts w:ascii="Arial" w:hAnsi="Arial" w:cs="Arial"/>
                <w:sz w:val="22"/>
                <w:szCs w:val="22"/>
              </w:rPr>
            </w:pPr>
            <w:r w:rsidRPr="0063400B">
              <w:rPr>
                <w:rFonts w:ascii="Arial" w:hAnsi="Arial" w:cs="Arial"/>
                <w:sz w:val="22"/>
                <w:szCs w:val="22"/>
              </w:rPr>
              <w:t>Predictive analytics, AI-assisted forecasting, optimization support, and decision governance</w:t>
            </w:r>
          </w:p>
        </w:tc>
      </w:tr>
      <w:tr w:rsidR="00950E24" w:rsidRPr="0063400B" w14:paraId="6AF1B4C1"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479C8224" w14:textId="77777777" w:rsidR="00965789" w:rsidRPr="0063400B" w:rsidRDefault="00000000">
            <w:pPr>
              <w:rPr>
                <w:rFonts w:ascii="Arial" w:hAnsi="Arial" w:cs="Arial"/>
                <w:sz w:val="22"/>
                <w:szCs w:val="22"/>
              </w:rPr>
            </w:pPr>
            <w:r w:rsidRPr="0063400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A398009" w14:textId="77777777" w:rsidR="00965789" w:rsidRPr="0063400B" w:rsidRDefault="00000000">
            <w:pPr>
              <w:rPr>
                <w:rFonts w:ascii="Arial" w:hAnsi="Arial" w:cs="Arial"/>
                <w:sz w:val="22"/>
                <w:szCs w:val="22"/>
              </w:rPr>
            </w:pPr>
            <w:r w:rsidRPr="0063400B">
              <w:rPr>
                <w:rFonts w:ascii="Arial" w:hAnsi="Arial" w:cs="Arial"/>
                <w:sz w:val="22"/>
                <w:szCs w:val="22"/>
              </w:rPr>
              <w:t>HBR AI for the Real World; NIST AI RMF; open analytics resources.</w:t>
            </w:r>
          </w:p>
        </w:tc>
      </w:tr>
      <w:tr w:rsidR="00950E24" w:rsidRPr="0063400B" w14:paraId="79767F9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B047FF" w14:textId="77777777" w:rsidR="00965789" w:rsidRPr="0063400B" w:rsidRDefault="00000000">
            <w:pPr>
              <w:rPr>
                <w:rFonts w:ascii="Arial" w:hAnsi="Arial" w:cs="Arial"/>
                <w:sz w:val="22"/>
                <w:szCs w:val="22"/>
              </w:rPr>
            </w:pPr>
            <w:r w:rsidRPr="0063400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6C6F373" w14:textId="77777777" w:rsidR="00965789" w:rsidRPr="0063400B" w:rsidRDefault="00000000">
            <w:pPr>
              <w:rPr>
                <w:rFonts w:ascii="Arial" w:hAnsi="Arial" w:cs="Arial"/>
                <w:sz w:val="22"/>
                <w:szCs w:val="22"/>
              </w:rPr>
            </w:pPr>
            <w:r w:rsidRPr="0063400B">
              <w:rPr>
                <w:rFonts w:ascii="Arial" w:hAnsi="Arial" w:cs="Arial"/>
                <w:sz w:val="22"/>
                <w:szCs w:val="22"/>
              </w:rPr>
              <w:t>Synchronous: AI use-case design clinic. Asynchronous: Week 3 quiz / Discussion forum #3</w:t>
            </w:r>
          </w:p>
        </w:tc>
      </w:tr>
      <w:tr w:rsidR="00DD390A" w:rsidRPr="0063400B" w14:paraId="704BA93F"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0A4EAD"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07915F1"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Resilience, Sustainability, and Risk Governance</w:t>
            </w:r>
          </w:p>
        </w:tc>
      </w:tr>
      <w:tr w:rsidR="00950E24" w:rsidRPr="0063400B" w14:paraId="4736B30C"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A8C8E7" w14:textId="77777777" w:rsidR="00965789" w:rsidRPr="0063400B" w:rsidRDefault="00000000">
            <w:pPr>
              <w:rPr>
                <w:rFonts w:ascii="Arial" w:hAnsi="Arial" w:cs="Arial"/>
                <w:sz w:val="22"/>
                <w:szCs w:val="22"/>
              </w:rPr>
            </w:pPr>
            <w:r w:rsidRPr="0063400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33018DD" w14:textId="77777777" w:rsidR="00965789" w:rsidRPr="0063400B" w:rsidRDefault="00000000">
            <w:pPr>
              <w:rPr>
                <w:rFonts w:ascii="Arial" w:hAnsi="Arial" w:cs="Arial"/>
                <w:sz w:val="22"/>
                <w:szCs w:val="22"/>
              </w:rPr>
            </w:pPr>
            <w:r w:rsidRPr="0063400B">
              <w:rPr>
                <w:rFonts w:ascii="Arial" w:hAnsi="Arial" w:cs="Arial"/>
                <w:sz w:val="22"/>
                <w:szCs w:val="22"/>
              </w:rPr>
              <w:t>Disruption risk, sustainability requirements, policy constraints, and governance controls</w:t>
            </w:r>
          </w:p>
        </w:tc>
      </w:tr>
      <w:tr w:rsidR="00950E24" w:rsidRPr="0063400B" w14:paraId="1ED7E423"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187FA842" w14:textId="77777777" w:rsidR="00965789" w:rsidRPr="0063400B" w:rsidRDefault="00000000">
            <w:pPr>
              <w:rPr>
                <w:rFonts w:ascii="Arial" w:hAnsi="Arial" w:cs="Arial"/>
                <w:sz w:val="22"/>
                <w:szCs w:val="22"/>
              </w:rPr>
            </w:pPr>
            <w:r w:rsidRPr="0063400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46697BB" w14:textId="77777777" w:rsidR="00965789" w:rsidRPr="0063400B" w:rsidRDefault="00000000">
            <w:pPr>
              <w:rPr>
                <w:rFonts w:ascii="Arial" w:hAnsi="Arial" w:cs="Arial"/>
                <w:sz w:val="22"/>
                <w:szCs w:val="22"/>
              </w:rPr>
            </w:pPr>
            <w:r w:rsidRPr="0063400B">
              <w:rPr>
                <w:rFonts w:ascii="Arial" w:hAnsi="Arial" w:cs="Arial"/>
                <w:sz w:val="22"/>
                <w:szCs w:val="22"/>
              </w:rPr>
              <w:t>UN/UNCTAD and OECD open materials; selected professional reports.</w:t>
            </w:r>
          </w:p>
        </w:tc>
      </w:tr>
      <w:tr w:rsidR="00950E24" w:rsidRPr="0063400B" w14:paraId="3E53EB49"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57C84A" w14:textId="77777777" w:rsidR="00965789" w:rsidRPr="0063400B" w:rsidRDefault="00000000">
            <w:pPr>
              <w:rPr>
                <w:rFonts w:ascii="Arial" w:hAnsi="Arial" w:cs="Arial"/>
                <w:sz w:val="22"/>
                <w:szCs w:val="22"/>
              </w:rPr>
            </w:pPr>
            <w:r w:rsidRPr="0063400B">
              <w:rPr>
                <w:rFonts w:ascii="Arial" w:hAnsi="Arial" w:cs="Arial"/>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AB93DA" w14:textId="77777777" w:rsidR="00965789" w:rsidRPr="0063400B" w:rsidRDefault="00000000">
            <w:pPr>
              <w:rPr>
                <w:rFonts w:ascii="Arial" w:hAnsi="Arial" w:cs="Arial"/>
                <w:sz w:val="22"/>
                <w:szCs w:val="22"/>
              </w:rPr>
            </w:pPr>
            <w:r w:rsidRPr="0063400B">
              <w:rPr>
                <w:rFonts w:ascii="Arial" w:hAnsi="Arial" w:cs="Arial"/>
                <w:sz w:val="22"/>
                <w:szCs w:val="22"/>
              </w:rPr>
              <w:t>Synchronous: resilience and governance simulation. Asynchronous: Week 4 quiz</w:t>
            </w:r>
          </w:p>
        </w:tc>
      </w:tr>
      <w:tr w:rsidR="00DD390A" w:rsidRPr="0063400B" w14:paraId="74A7BDBF"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76283C"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3F26209" w14:textId="77777777" w:rsidR="00965789" w:rsidRPr="0063400B" w:rsidRDefault="00000000">
            <w:pPr>
              <w:rPr>
                <w:rFonts w:ascii="Arial" w:hAnsi="Arial" w:cs="Arial"/>
                <w:b/>
                <w:bCs/>
                <w:color w:val="FFFFFF" w:themeColor="background1"/>
                <w:sz w:val="22"/>
                <w:szCs w:val="22"/>
              </w:rPr>
            </w:pPr>
            <w:r w:rsidRPr="0063400B">
              <w:rPr>
                <w:rFonts w:ascii="Arial" w:hAnsi="Arial" w:cs="Arial"/>
                <w:b/>
                <w:bCs/>
                <w:color w:val="FFFFFF" w:themeColor="background1"/>
                <w:sz w:val="22"/>
                <w:szCs w:val="22"/>
              </w:rPr>
              <w:t>Integrated Network Recommendation and Execution Roadmap</w:t>
            </w:r>
          </w:p>
        </w:tc>
      </w:tr>
      <w:tr w:rsidR="003B266E" w:rsidRPr="0063400B" w14:paraId="6FACC373"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27375B" w14:textId="77777777" w:rsidR="00965789" w:rsidRPr="0063400B" w:rsidRDefault="00000000">
            <w:pPr>
              <w:rPr>
                <w:rFonts w:ascii="Arial" w:hAnsi="Arial" w:cs="Arial"/>
                <w:sz w:val="22"/>
                <w:szCs w:val="22"/>
              </w:rPr>
            </w:pPr>
            <w:r w:rsidRPr="0063400B">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3785A" w14:textId="77777777" w:rsidR="00965789" w:rsidRPr="0063400B" w:rsidRDefault="00000000">
            <w:pPr>
              <w:rPr>
                <w:rFonts w:ascii="Arial" w:hAnsi="Arial" w:cs="Arial"/>
                <w:sz w:val="22"/>
                <w:szCs w:val="22"/>
              </w:rPr>
            </w:pPr>
            <w:r w:rsidRPr="0063400B">
              <w:rPr>
                <w:rFonts w:ascii="Arial" w:hAnsi="Arial" w:cs="Arial"/>
                <w:sz w:val="22"/>
                <w:szCs w:val="22"/>
              </w:rPr>
              <w:t>Executive recommendation, KPI architecture, implementation sequencing, and performance monitoring</w:t>
            </w:r>
          </w:p>
        </w:tc>
      </w:tr>
      <w:tr w:rsidR="003B266E" w:rsidRPr="0063400B" w14:paraId="3D6EA78E"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51D2F9CE" w14:textId="77777777" w:rsidR="00965789" w:rsidRPr="0063400B" w:rsidRDefault="00000000">
            <w:pPr>
              <w:rPr>
                <w:rFonts w:ascii="Arial" w:hAnsi="Arial" w:cs="Arial"/>
                <w:sz w:val="22"/>
                <w:szCs w:val="22"/>
              </w:rPr>
            </w:pPr>
            <w:r w:rsidRPr="0063400B">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5C62463" w14:textId="77777777" w:rsidR="00965789" w:rsidRPr="0063400B" w:rsidRDefault="00000000">
            <w:pPr>
              <w:rPr>
                <w:rFonts w:ascii="Arial" w:hAnsi="Arial" w:cs="Arial"/>
                <w:sz w:val="22"/>
                <w:szCs w:val="22"/>
              </w:rPr>
            </w:pPr>
            <w:r w:rsidRPr="0063400B">
              <w:rPr>
                <w:rFonts w:ascii="Arial" w:hAnsi="Arial" w:cs="Arial"/>
                <w:sz w:val="22"/>
                <w:szCs w:val="22"/>
              </w:rPr>
              <w:t>Capstone synthesis package from assigned resources.</w:t>
            </w:r>
          </w:p>
        </w:tc>
      </w:tr>
      <w:tr w:rsidR="003B266E" w:rsidRPr="0063400B" w14:paraId="41B7E22E"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ED843" w14:textId="77777777" w:rsidR="00965789" w:rsidRPr="0063400B" w:rsidRDefault="00000000">
            <w:pPr>
              <w:rPr>
                <w:rFonts w:ascii="Arial" w:hAnsi="Arial" w:cs="Arial"/>
                <w:sz w:val="22"/>
                <w:szCs w:val="22"/>
              </w:rPr>
            </w:pPr>
            <w:r w:rsidRPr="0063400B">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5B6ED7" w14:textId="77777777" w:rsidR="00965789" w:rsidRPr="0063400B" w:rsidRDefault="00000000">
            <w:pPr>
              <w:rPr>
                <w:rFonts w:ascii="Arial" w:hAnsi="Arial" w:cs="Arial"/>
                <w:sz w:val="22"/>
                <w:szCs w:val="22"/>
              </w:rPr>
            </w:pPr>
            <w:r w:rsidRPr="0063400B">
              <w:rPr>
                <w:rFonts w:ascii="Arial" w:hAnsi="Arial" w:cs="Arial"/>
                <w:sz w:val="22"/>
                <w:szCs w:val="22"/>
              </w:rPr>
              <w:t>Synchronous: executive presentation. Asynchronous: final written submission</w:t>
            </w:r>
          </w:p>
        </w:tc>
      </w:tr>
    </w:tbl>
    <w:p w14:paraId="466CE1C4" w14:textId="77777777" w:rsidR="002B3B0A" w:rsidRDefault="00146265">
      <w:pPr>
        <w:spacing w:before="120"/>
        <w:rPr>
          <w:rFonts w:ascii="Arial" w:hAnsi="Arial" w:cs="Arial"/>
        </w:rPr>
      </w:pPr>
      <w:r>
        <w:rPr>
          <w:rFonts w:ascii="Arial" w:hAnsi="Arial" w:cs="Arial"/>
        </w:rPr>
        <w:t xml:space="preserve"> </w:t>
      </w:r>
    </w:p>
    <w:p w14:paraId="5A1DFAFC" w14:textId="77777777" w:rsidR="00950E24" w:rsidRPr="00D3245C" w:rsidRDefault="00000000">
      <w:pPr>
        <w:pStyle w:val="Heading1"/>
        <w:rPr>
          <w:rFonts w:ascii="Arial" w:hAnsi="Arial" w:cs="Arial"/>
        </w:rPr>
      </w:pPr>
      <w:r w:rsidRPr="00D3245C">
        <w:rPr>
          <w:rFonts w:ascii="Arial" w:hAnsi="Arial" w:cs="Arial"/>
        </w:rPr>
        <w:t>6. ASSIGNMENT DESCRIPTIONS</w:t>
      </w:r>
    </w:p>
    <w:p w14:paraId="4B328D22"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6D5D274B"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29B94F33"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4520212F"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7CA5D0C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00465D4D"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2675F6B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1686969D"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444CB584"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4DDC506F"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1806971B"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4FDFA60C" w14:textId="77777777"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51F1FFE3" w14:textId="77777777"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4BF2860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320C76DD" w14:textId="77777777"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2338B83B" w14:textId="77777777"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52006EE6"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75AB419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46016952"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3F3252AB"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089A48D6" w14:textId="77777777" w:rsidR="00950E24" w:rsidRPr="007A6F83" w:rsidRDefault="00000000">
      <w:pPr>
        <w:spacing w:before="120" w:after="60"/>
        <w:rPr>
          <w:rFonts w:ascii="Arial" w:hAnsi="Arial" w:cs="Arial"/>
          <w:sz w:val="22"/>
          <w:szCs w:val="22"/>
        </w:rPr>
      </w:pPr>
      <w:r w:rsidRPr="007A6F83">
        <w:rPr>
          <w:rFonts w:ascii="Arial" w:hAnsi="Arial" w:cs="Arial"/>
          <w:sz w:val="22"/>
          <w:szCs w:val="22"/>
        </w:rPr>
        <w:lastRenderedPageBreak/>
        <w:t>Objective: Encourage critical dialogue by applying supply chain design and AI-enabled decision concepts to project leadership challenges.</w:t>
      </w:r>
    </w:p>
    <w:p w14:paraId="21E8DDA3" w14:textId="77777777" w:rsidR="00950E24" w:rsidRPr="007A6F83" w:rsidRDefault="00000000">
      <w:pPr>
        <w:spacing w:before="60" w:after="60"/>
        <w:rPr>
          <w:rFonts w:ascii="Arial" w:hAnsi="Arial" w:cs="Arial"/>
          <w:sz w:val="22"/>
          <w:szCs w:val="22"/>
        </w:rPr>
      </w:pPr>
      <w:r w:rsidRPr="007A6F83">
        <w:rPr>
          <w:rFonts w:ascii="Arial" w:eastAsia="Arial" w:hAnsi="Arial" w:cs="Arial"/>
          <w:b/>
          <w:bCs/>
          <w:sz w:val="22"/>
          <w:szCs w:val="22"/>
        </w:rPr>
        <w:t>Requirements (Three Discussion Forums):</w:t>
      </w:r>
    </w:p>
    <w:p w14:paraId="7D8B69E9" w14:textId="77777777" w:rsidR="00F309E2" w:rsidRPr="007A6F83" w:rsidRDefault="00F309E2" w:rsidP="009E3A45">
      <w:pPr>
        <w:pStyle w:val="ListParagraph"/>
        <w:numPr>
          <w:ilvl w:val="0"/>
          <w:numId w:val="3"/>
        </w:numPr>
        <w:spacing w:before="40" w:after="40"/>
        <w:rPr>
          <w:rFonts w:ascii="Arial" w:hAnsi="Arial" w:cs="Arial"/>
          <w:sz w:val="22"/>
          <w:szCs w:val="22"/>
        </w:rPr>
      </w:pPr>
      <w:r w:rsidRPr="007A6F83">
        <w:rPr>
          <w:rFonts w:ascii="Arial" w:hAnsi="Arial" w:cs="Arial"/>
          <w:sz w:val="22"/>
          <w:szCs w:val="22"/>
        </w:rPr>
        <w:t>Forum 1 (Week 1): “Which trade-off is hardest in network design: cost, service, resilience, or sustainability?”</w:t>
      </w:r>
    </w:p>
    <w:p w14:paraId="686B1C95" w14:textId="77777777" w:rsidR="00950E24" w:rsidRPr="007A6F83" w:rsidRDefault="00000000">
      <w:pPr>
        <w:pStyle w:val="ListParagraph"/>
        <w:numPr>
          <w:ilvl w:val="0"/>
          <w:numId w:val="3"/>
        </w:numPr>
        <w:spacing w:before="40" w:after="40"/>
        <w:rPr>
          <w:rFonts w:ascii="Arial" w:hAnsi="Arial" w:cs="Arial"/>
          <w:sz w:val="22"/>
          <w:szCs w:val="22"/>
        </w:rPr>
      </w:pPr>
      <w:r w:rsidRPr="007A6F83">
        <w:rPr>
          <w:rFonts w:ascii="Arial" w:hAnsi="Arial" w:cs="Arial"/>
          <w:sz w:val="22"/>
          <w:szCs w:val="22"/>
        </w:rPr>
        <w:t>Forum 2 (Week 2): “What assumptions most often distort network design decisions?”</w:t>
      </w:r>
    </w:p>
    <w:p w14:paraId="70347397" w14:textId="77777777" w:rsidR="00950E24" w:rsidRPr="007A6F83" w:rsidRDefault="00000000">
      <w:pPr>
        <w:pStyle w:val="ListParagraph"/>
        <w:numPr>
          <w:ilvl w:val="0"/>
          <w:numId w:val="3"/>
        </w:numPr>
        <w:spacing w:before="40" w:after="40"/>
        <w:rPr>
          <w:rFonts w:ascii="Arial" w:hAnsi="Arial" w:cs="Arial"/>
          <w:sz w:val="22"/>
          <w:szCs w:val="22"/>
        </w:rPr>
      </w:pPr>
      <w:r w:rsidRPr="007A6F83">
        <w:rPr>
          <w:rFonts w:ascii="Arial" w:hAnsi="Arial" w:cs="Arial"/>
          <w:sz w:val="22"/>
          <w:szCs w:val="22"/>
        </w:rPr>
        <w:t>Forum 3 (Week 3): “Where does AI add value in network decisions—and where can it mislead?”</w:t>
      </w:r>
    </w:p>
    <w:p w14:paraId="2743648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5F74BF33"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1CD7E2C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2124425E"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0712C19B" w14:textId="77777777" w:rsidR="00950E24" w:rsidRPr="009614C3" w:rsidRDefault="00000000">
      <w:pPr>
        <w:spacing w:before="60" w:after="120"/>
        <w:rPr>
          <w:rFonts w:ascii="Arial" w:eastAsia="Arial" w:hAnsi="Arial" w:cs="Arial"/>
          <w:sz w:val="22"/>
          <w:szCs w:val="22"/>
          <w:lang w:val="es-PY"/>
        </w:rPr>
      </w:pPr>
      <w:r w:rsidRPr="009614C3">
        <w:rPr>
          <w:rFonts w:ascii="Arial" w:eastAsia="Arial" w:hAnsi="Arial" w:cs="Arial"/>
          <w:b/>
          <w:bCs/>
          <w:sz w:val="22"/>
          <w:szCs w:val="22"/>
          <w:lang w:val="es-PY"/>
        </w:rPr>
        <w:t xml:space="preserve">LOs Addressed: </w:t>
      </w:r>
      <w:r w:rsidR="00DE30DA" w:rsidRPr="009614C3">
        <w:rPr>
          <w:rFonts w:ascii="Arial" w:eastAsia="Arial" w:hAnsi="Arial" w:cs="Arial"/>
          <w:sz w:val="22"/>
          <w:szCs w:val="22"/>
          <w:lang w:val="es-PY"/>
        </w:rPr>
        <w:t>LO2, LO3, LO</w:t>
      </w:r>
      <w:r w:rsidR="00A95002" w:rsidRPr="009614C3">
        <w:rPr>
          <w:rFonts w:ascii="Arial" w:eastAsia="Arial" w:hAnsi="Arial" w:cs="Arial"/>
          <w:sz w:val="22"/>
          <w:szCs w:val="22"/>
          <w:lang w:val="es-PY"/>
        </w:rPr>
        <w:t>4</w:t>
      </w:r>
      <w:r w:rsidR="00DE30DA" w:rsidRPr="009614C3">
        <w:rPr>
          <w:rFonts w:ascii="Arial" w:eastAsia="Arial" w:hAnsi="Arial" w:cs="Arial"/>
          <w:sz w:val="22"/>
          <w:szCs w:val="22"/>
          <w:lang w:val="es-PY"/>
        </w:rPr>
        <w:t>, LO</w:t>
      </w:r>
      <w:r w:rsidR="00A95002" w:rsidRPr="009614C3">
        <w:rPr>
          <w:rFonts w:ascii="Arial" w:eastAsia="Arial" w:hAnsi="Arial" w:cs="Arial"/>
          <w:sz w:val="22"/>
          <w:szCs w:val="22"/>
          <w:lang w:val="es-PY"/>
        </w:rPr>
        <w:t xml:space="preserve">5 </w:t>
      </w:r>
    </w:p>
    <w:p w14:paraId="759A0649"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30F01A74"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06339867"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46A6D1B"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01E85571"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49227F1B"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4B730B59"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17872C5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37BC4192"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4C2C5A93"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5C9B9FC1" w14:textId="77777777" w:rsidR="00950E24" w:rsidRPr="00D3245C" w:rsidRDefault="00000000">
      <w:pPr>
        <w:spacing w:before="60" w:after="120"/>
        <w:rPr>
          <w:rFonts w:ascii="Arial" w:hAnsi="Arial" w:cs="Arial"/>
        </w:rPr>
      </w:pPr>
      <w:r w:rsidRPr="00D3245C">
        <w:rPr>
          <w:rFonts w:ascii="Arial" w:eastAsia="Arial" w:hAnsi="Arial" w:cs="Arial"/>
          <w:i/>
          <w:iCs/>
          <w:color w:val="1F4E79"/>
          <w:sz w:val="22"/>
          <w:szCs w:val="22"/>
        </w:rPr>
        <w:t>Summative Assessment 2 (25% Written + 1</w:t>
      </w:r>
      <w:r w:rsidR="00DF0769">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sidR="00DF0769">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594C8D99" w14:textId="77777777" w:rsidR="00950E24" w:rsidRPr="00D3245C" w:rsidRDefault="00000000">
      <w:pPr>
        <w:pStyle w:val="Heading2"/>
        <w:rPr>
          <w:rFonts w:ascii="Arial" w:hAnsi="Arial" w:cs="Arial"/>
        </w:rPr>
      </w:pPr>
      <w:r w:rsidRPr="00D3245C">
        <w:rPr>
          <w:rFonts w:ascii="Arial" w:hAnsi="Arial" w:cs="Arial"/>
        </w:rPr>
        <w:t>7.1 Project Overview</w:t>
      </w:r>
    </w:p>
    <w:p w14:paraId="68E1024B" w14:textId="77777777" w:rsidR="0010775D" w:rsidRPr="007A6F83" w:rsidRDefault="0012616C">
      <w:pPr>
        <w:spacing w:before="120" w:after="120"/>
        <w:rPr>
          <w:rFonts w:ascii="Arial" w:eastAsia="Arial" w:hAnsi="Arial" w:cs="Arial"/>
          <w:sz w:val="24"/>
          <w:szCs w:val="24"/>
        </w:rPr>
      </w:pPr>
      <w:r w:rsidRPr="007A6F83">
        <w:rPr>
          <w:rFonts w:ascii="Arial" w:hAnsi="Arial" w:cs="Arial"/>
          <w:sz w:val="22"/>
          <w:szCs w:val="22"/>
        </w:rPr>
        <w:t>Students will develop a Supply Chain Network Design Strategy Pack, integrating diagnostic analysis, scenario evaluation, AI-enabled decision support, governance controls, KPI framework, and implementation roadmap.</w:t>
      </w:r>
    </w:p>
    <w:p w14:paraId="7D41F4EF" w14:textId="77777777" w:rsidR="00950E24" w:rsidRPr="00D3245C" w:rsidRDefault="00000000">
      <w:pPr>
        <w:pStyle w:val="Heading2"/>
        <w:rPr>
          <w:rFonts w:ascii="Arial" w:hAnsi="Arial" w:cs="Arial"/>
        </w:rPr>
      </w:pPr>
      <w:r w:rsidRPr="00D3245C">
        <w:rPr>
          <w:rFonts w:ascii="Arial" w:hAnsi="Arial" w:cs="Arial"/>
        </w:rPr>
        <w:t>7.2 Learning Outcomes Addressed</w:t>
      </w:r>
    </w:p>
    <w:p w14:paraId="5066232B" w14:textId="77777777" w:rsidR="00B5380E" w:rsidRPr="007A6F83" w:rsidRDefault="00B5380E">
      <w:pPr>
        <w:pStyle w:val="ListParagraph"/>
        <w:numPr>
          <w:ilvl w:val="0"/>
          <w:numId w:val="3"/>
        </w:numPr>
        <w:spacing w:before="60" w:after="40"/>
        <w:rPr>
          <w:rFonts w:ascii="Arial" w:hAnsi="Arial" w:cs="Arial"/>
          <w:sz w:val="22"/>
          <w:szCs w:val="22"/>
        </w:rPr>
      </w:pPr>
      <w:r w:rsidRPr="007A6F83">
        <w:rPr>
          <w:rFonts w:ascii="Arial" w:hAnsi="Arial" w:cs="Arial"/>
          <w:sz w:val="22"/>
          <w:szCs w:val="22"/>
        </w:rPr>
        <w:t>LO1: Analyze network design decisions and project impact.</w:t>
      </w:r>
    </w:p>
    <w:p w14:paraId="79601184" w14:textId="77777777" w:rsidR="00F0584F" w:rsidRPr="007A6F83" w:rsidRDefault="00B5380E" w:rsidP="00F0584F">
      <w:pPr>
        <w:pStyle w:val="ListParagraph"/>
        <w:numPr>
          <w:ilvl w:val="0"/>
          <w:numId w:val="3"/>
        </w:numPr>
        <w:spacing w:before="60" w:after="40"/>
        <w:rPr>
          <w:rFonts w:ascii="Arial" w:hAnsi="Arial" w:cs="Arial"/>
          <w:sz w:val="22"/>
          <w:szCs w:val="22"/>
        </w:rPr>
      </w:pPr>
      <w:r w:rsidRPr="007A6F83">
        <w:rPr>
          <w:rFonts w:ascii="Arial" w:hAnsi="Arial" w:cs="Arial"/>
          <w:sz w:val="22"/>
          <w:szCs w:val="22"/>
        </w:rPr>
        <w:t>LO2: Evaluate alternatives with cost-service-resilience-sustainability criteria.</w:t>
      </w:r>
    </w:p>
    <w:p w14:paraId="758D008B" w14:textId="77777777" w:rsidR="00B5380E" w:rsidRPr="007A6F83" w:rsidRDefault="00B5380E" w:rsidP="00B5380E">
      <w:pPr>
        <w:pStyle w:val="ListParagraph"/>
        <w:numPr>
          <w:ilvl w:val="0"/>
          <w:numId w:val="3"/>
        </w:numPr>
        <w:spacing w:before="60" w:after="40"/>
        <w:rPr>
          <w:rFonts w:ascii="Arial" w:hAnsi="Arial" w:cs="Arial"/>
          <w:sz w:val="22"/>
          <w:szCs w:val="22"/>
        </w:rPr>
      </w:pPr>
      <w:r w:rsidRPr="007A6F83">
        <w:rPr>
          <w:rFonts w:ascii="Arial" w:hAnsi="Arial" w:cs="Arial"/>
          <w:sz w:val="22"/>
          <w:szCs w:val="22"/>
        </w:rPr>
        <w:t>LO3: Develop AI-enabled network recommendation and project plan.</w:t>
      </w:r>
    </w:p>
    <w:p w14:paraId="3D5ABD9F" w14:textId="77777777" w:rsidR="00893901" w:rsidRPr="007A6F83" w:rsidRDefault="00B5380E" w:rsidP="00893901">
      <w:pPr>
        <w:pStyle w:val="ListParagraph"/>
        <w:numPr>
          <w:ilvl w:val="0"/>
          <w:numId w:val="3"/>
        </w:numPr>
        <w:spacing w:before="60" w:after="40"/>
        <w:rPr>
          <w:rFonts w:ascii="Arial" w:hAnsi="Arial" w:cs="Arial"/>
          <w:sz w:val="22"/>
          <w:szCs w:val="22"/>
        </w:rPr>
      </w:pPr>
      <w:r w:rsidRPr="007A6F83">
        <w:rPr>
          <w:rFonts w:ascii="Arial" w:hAnsi="Arial" w:cs="Arial"/>
          <w:sz w:val="22"/>
          <w:szCs w:val="22"/>
        </w:rPr>
        <w:t>LO4: Examine disruption/policy constraints and mitigation strategy.</w:t>
      </w:r>
    </w:p>
    <w:p w14:paraId="740D550C" w14:textId="7BF19A89" w:rsidR="007A6F83" w:rsidRPr="007A6F83" w:rsidRDefault="007A6F83" w:rsidP="00893901">
      <w:pPr>
        <w:pStyle w:val="ListParagraph"/>
        <w:numPr>
          <w:ilvl w:val="0"/>
          <w:numId w:val="3"/>
        </w:numPr>
        <w:spacing w:before="60" w:after="40"/>
        <w:rPr>
          <w:rFonts w:ascii="Arial" w:hAnsi="Arial" w:cs="Arial"/>
          <w:sz w:val="22"/>
          <w:szCs w:val="22"/>
        </w:rPr>
      </w:pPr>
      <w:r w:rsidRPr="007A6F83">
        <w:rPr>
          <w:rFonts w:ascii="Arial" w:hAnsi="Arial" w:cs="Arial"/>
          <w:sz w:val="22"/>
          <w:szCs w:val="22"/>
        </w:rPr>
        <w:t>LO5: Design stakeholder communication for cross-functional alignment</w:t>
      </w:r>
    </w:p>
    <w:p w14:paraId="0461078F" w14:textId="63AD7D8D" w:rsidR="007A6F83" w:rsidRPr="007A6F83" w:rsidRDefault="007A6F83" w:rsidP="00893901">
      <w:pPr>
        <w:pStyle w:val="ListParagraph"/>
        <w:numPr>
          <w:ilvl w:val="0"/>
          <w:numId w:val="3"/>
        </w:numPr>
        <w:spacing w:before="60" w:after="40"/>
        <w:rPr>
          <w:rFonts w:ascii="Arial" w:hAnsi="Arial" w:cs="Arial"/>
          <w:sz w:val="22"/>
          <w:szCs w:val="22"/>
        </w:rPr>
      </w:pPr>
      <w:r w:rsidRPr="007A6F83">
        <w:rPr>
          <w:rFonts w:ascii="Arial" w:hAnsi="Arial" w:cs="Arial"/>
          <w:sz w:val="22"/>
          <w:szCs w:val="22"/>
        </w:rPr>
        <w:t>LO6: Assess KPI outcomes and recommend iterative improvements.</w:t>
      </w:r>
    </w:p>
    <w:p w14:paraId="26432783" w14:textId="77777777" w:rsidR="007A6F83" w:rsidRPr="00D3245C" w:rsidRDefault="007A6F83" w:rsidP="007A6F83">
      <w:pPr>
        <w:pStyle w:val="Heading2"/>
        <w:rPr>
          <w:rFonts w:ascii="Arial" w:hAnsi="Arial" w:cs="Arial"/>
        </w:rPr>
      </w:pPr>
      <w:r w:rsidRPr="00D3245C">
        <w:rPr>
          <w:rFonts w:ascii="Arial" w:hAnsi="Arial" w:cs="Arial"/>
        </w:rPr>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04B92C64" w14:textId="77777777" w:rsidR="00607F4E" w:rsidRPr="007A6F83" w:rsidRDefault="00607F4E">
      <w:pPr>
        <w:spacing w:before="120" w:after="120"/>
        <w:rPr>
          <w:rFonts w:ascii="Arial" w:eastAsia="Arial" w:hAnsi="Arial" w:cs="Arial"/>
          <w:sz w:val="24"/>
          <w:szCs w:val="24"/>
        </w:rPr>
      </w:pPr>
      <w:r w:rsidRPr="007A6F83">
        <w:rPr>
          <w:rFonts w:ascii="Arial" w:hAnsi="Arial" w:cs="Arial"/>
          <w:sz w:val="22"/>
          <w:szCs w:val="22"/>
        </w:rPr>
        <w:lastRenderedPageBreak/>
        <w:t>You are advising an organization redesigning its supply chain network to improve resilience and performance under uncertainty. Leadership expects a practical recommendation using both managerial judgment and AI-enabled evidence while addressing implementation risk, governance, and sustainability commitments.</w:t>
      </w:r>
    </w:p>
    <w:p w14:paraId="32331315"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4525704A" w14:textId="77777777" w:rsidR="007A6F83" w:rsidRPr="007A6F83" w:rsidRDefault="007A6F83" w:rsidP="007A6F83">
      <w:pPr>
        <w:spacing w:before="120" w:after="120"/>
        <w:rPr>
          <w:rFonts w:ascii="Arial" w:eastAsia="Arial" w:hAnsi="Arial" w:cs="Arial"/>
          <w:sz w:val="22"/>
          <w:szCs w:val="22"/>
        </w:rPr>
      </w:pPr>
      <w:r w:rsidRPr="007A6F83">
        <w:rPr>
          <w:rFonts w:ascii="Arial" w:hAnsi="Arial" w:cs="Arial"/>
          <w:sz w:val="22"/>
          <w:szCs w:val="22"/>
        </w:rPr>
        <w:t>Part 1: Network diagnostic brief written report (1,200 – 1,500 words)</w:t>
      </w:r>
    </w:p>
    <w:p w14:paraId="4851B2C8" w14:textId="77777777" w:rsidR="007A6F83" w:rsidRPr="007A6F83" w:rsidRDefault="007A6F83" w:rsidP="007A6F83">
      <w:pPr>
        <w:spacing w:before="120" w:after="120"/>
        <w:rPr>
          <w:rFonts w:ascii="Arial" w:eastAsia="Arial" w:hAnsi="Arial" w:cs="Arial"/>
          <w:sz w:val="22"/>
          <w:szCs w:val="22"/>
        </w:rPr>
      </w:pPr>
      <w:r w:rsidRPr="007A6F83">
        <w:rPr>
          <w:rFonts w:ascii="Arial" w:hAnsi="Arial" w:cs="Arial"/>
          <w:sz w:val="22"/>
          <w:szCs w:val="22"/>
        </w:rPr>
        <w:t>Part 2: AI-enabled network design plan written report (2,000 – 2,500 words)</w:t>
      </w:r>
    </w:p>
    <w:p w14:paraId="01446BB7" w14:textId="77777777" w:rsidR="007A6F83" w:rsidRPr="007A6F83" w:rsidRDefault="007A6F83" w:rsidP="007A6F83">
      <w:pPr>
        <w:spacing w:before="120" w:after="120"/>
        <w:rPr>
          <w:rFonts w:ascii="Arial" w:eastAsia="Arial" w:hAnsi="Arial" w:cs="Arial"/>
          <w:sz w:val="22"/>
          <w:szCs w:val="22"/>
        </w:rPr>
      </w:pPr>
      <w:r w:rsidRPr="007A6F83">
        <w:rPr>
          <w:rFonts w:ascii="Arial" w:hAnsi="Arial" w:cs="Arial"/>
          <w:sz w:val="22"/>
          <w:szCs w:val="22"/>
        </w:rPr>
        <w:t>Part 3: Executive presentation (12–15 minutes + Q&amp;A)</w:t>
      </w:r>
    </w:p>
    <w:p w14:paraId="4B6A8AC9" w14:textId="77777777" w:rsidR="00950E24" w:rsidRPr="007A6F83" w:rsidRDefault="00000000">
      <w:pPr>
        <w:pStyle w:val="ListParagraph"/>
        <w:numPr>
          <w:ilvl w:val="0"/>
          <w:numId w:val="3"/>
        </w:numPr>
        <w:spacing w:before="40" w:after="40"/>
        <w:rPr>
          <w:rFonts w:ascii="Arial" w:hAnsi="Arial" w:cs="Arial"/>
          <w:sz w:val="22"/>
          <w:szCs w:val="22"/>
        </w:rPr>
      </w:pPr>
      <w:r w:rsidRPr="007A6F83">
        <w:rPr>
          <w:rFonts w:ascii="Arial" w:eastAsia="Arial" w:hAnsi="Arial" w:cs="Arial"/>
          <w:sz w:val="22"/>
          <w:szCs w:val="22"/>
        </w:rPr>
        <w:t>Professional slide deck (12-15 slides maximum)</w:t>
      </w:r>
    </w:p>
    <w:p w14:paraId="515B2F63" w14:textId="77777777" w:rsidR="00950E24" w:rsidRPr="007A6F83" w:rsidRDefault="00000000">
      <w:pPr>
        <w:pStyle w:val="ListParagraph"/>
        <w:numPr>
          <w:ilvl w:val="0"/>
          <w:numId w:val="3"/>
        </w:numPr>
        <w:spacing w:before="40" w:after="40"/>
        <w:rPr>
          <w:rFonts w:ascii="Arial" w:hAnsi="Arial" w:cs="Arial"/>
          <w:sz w:val="22"/>
          <w:szCs w:val="22"/>
        </w:rPr>
      </w:pPr>
      <w:r w:rsidRPr="007A6F83">
        <w:rPr>
          <w:rFonts w:ascii="Arial" w:eastAsia="Arial" w:hAnsi="Arial" w:cs="Arial"/>
          <w:sz w:val="22"/>
          <w:szCs w:val="22"/>
        </w:rPr>
        <w:t>Clear articulation of key strategic decisions</w:t>
      </w:r>
    </w:p>
    <w:p w14:paraId="3235D829" w14:textId="77777777" w:rsidR="00950E24" w:rsidRPr="007A6F83" w:rsidRDefault="00000000">
      <w:pPr>
        <w:pStyle w:val="ListParagraph"/>
        <w:numPr>
          <w:ilvl w:val="0"/>
          <w:numId w:val="3"/>
        </w:numPr>
        <w:spacing w:before="40" w:after="40"/>
        <w:rPr>
          <w:rFonts w:ascii="Arial" w:hAnsi="Arial" w:cs="Arial"/>
          <w:sz w:val="22"/>
          <w:szCs w:val="22"/>
        </w:rPr>
      </w:pPr>
      <w:r w:rsidRPr="007A6F83">
        <w:rPr>
          <w:rFonts w:ascii="Arial" w:eastAsia="Arial" w:hAnsi="Arial" w:cs="Arial"/>
          <w:sz w:val="22"/>
          <w:szCs w:val="22"/>
        </w:rPr>
        <w:t>Ability to respond to questions about implementation</w:t>
      </w:r>
    </w:p>
    <w:p w14:paraId="56B265A6" w14:textId="77777777" w:rsidR="00950E24" w:rsidRPr="007A6F83" w:rsidRDefault="00000000">
      <w:pPr>
        <w:pStyle w:val="ListParagraph"/>
        <w:numPr>
          <w:ilvl w:val="0"/>
          <w:numId w:val="3"/>
        </w:numPr>
        <w:spacing w:before="40" w:after="40"/>
        <w:rPr>
          <w:rFonts w:ascii="Arial" w:hAnsi="Arial" w:cs="Arial"/>
          <w:sz w:val="22"/>
          <w:szCs w:val="22"/>
        </w:rPr>
      </w:pPr>
      <w:r w:rsidRPr="007A6F83">
        <w:rPr>
          <w:rFonts w:ascii="Arial" w:eastAsia="Arial" w:hAnsi="Arial" w:cs="Arial"/>
          <w:sz w:val="22"/>
          <w:szCs w:val="22"/>
        </w:rPr>
        <w:t>Professional presentation delivery</w:t>
      </w:r>
    </w:p>
    <w:p w14:paraId="14F27975"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52A436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3168FF0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240D120E"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247A5A63" w14:textId="77777777" w:rsidR="00950E24" w:rsidRPr="00D3245C" w:rsidRDefault="00000000">
      <w:pPr>
        <w:pStyle w:val="Heading1"/>
        <w:rPr>
          <w:rFonts w:ascii="Arial" w:hAnsi="Arial" w:cs="Arial"/>
        </w:rPr>
      </w:pPr>
      <w:r w:rsidRPr="00D3245C">
        <w:rPr>
          <w:rFonts w:ascii="Arial" w:hAnsi="Arial" w:cs="Arial"/>
        </w:rPr>
        <w:t>8. ASSESSMENT RUBRICS</w:t>
      </w:r>
    </w:p>
    <w:p w14:paraId="04EA3D65"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17B6374A"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41EC5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11566C1"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13D21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C6F2C8C"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00CC42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4CF2A4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A967CA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A39D53B"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7D7B751"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4473D94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2B63C9B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2E3D750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6BF4C5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73E03AF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7C42C0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7422F4F7"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A06F9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AE5296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47132F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BC5D6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658436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1EEAD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4B7B4E16"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C1CABE7"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72FBA6A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3B34C6C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72BBB5F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2640722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1167858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6BA6B6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6F6F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228407C"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3EAD63"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8E8EBA"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0062E71"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3079B7"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68B7F782"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70D0EF5E"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49F1801"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lastRenderedPageBreak/>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668E024"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06B8FA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972096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36E070B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B5004D3"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7D5FA48"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EF57A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7025DB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1DE7CDE"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A7BDF76"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1D388484" w14:textId="77777777" w:rsidR="008C32CF" w:rsidRDefault="008C32CF" w:rsidP="00AB3B7B">
            <w:pPr>
              <w:spacing w:before="60" w:after="60"/>
              <w:rPr>
                <w:rFonts w:ascii="Arial" w:hAnsi="Arial" w:cs="Arial"/>
              </w:rPr>
            </w:pPr>
            <w:r>
              <w:rPr>
                <w:rFonts w:ascii="Arial" w:hAnsi="Arial" w:cs="Arial"/>
              </w:rPr>
              <w:t>- Concepts or tools is focused.</w:t>
            </w:r>
          </w:p>
          <w:p w14:paraId="1C407CD8"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102297B"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7AFE4AAB"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08836D0C"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34FB20A1"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11F8DF7"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2960F8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4D3A0490"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F692DC9"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710E4964"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4C226535"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5E918109"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102DDC"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C0080"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6C1574"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7FCCCB"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E076C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0925D7D8"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5CDF8B4"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09CAFCEB"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4B556996"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26C06B65"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3EE4DB9B"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6CC9A1F2"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0E56BC8D"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08C159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274882EC"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BD6289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E0591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6833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8A5009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1392D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2F6207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34A4A6AC"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23D35DB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7EBF2858"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067BA345"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03345BD"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5A073BED"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6292CBE3"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2B9ADAD8"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27377B5B"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ECA597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3D66778"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334C469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03C696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8A4020F"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EFE66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7C668EB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57E4DD7"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97CE3A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1734C5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684102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36D581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74D8C6E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3B53DC12"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B2E69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5E828D4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060CC30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F44742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27FD9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Professional, polished slides; effective visuals; </w:t>
            </w:r>
            <w:r w:rsidRPr="00D3245C">
              <w:rPr>
                <w:rFonts w:ascii="Arial" w:eastAsia="Arial" w:hAnsi="Arial" w:cs="Arial"/>
                <w:color w:val="000000"/>
                <w:sz w:val="18"/>
                <w:szCs w:val="18"/>
              </w:rPr>
              <w:lastRenderedPageBreak/>
              <w:t>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3951E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77A3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E8300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8832AB"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4EFEBD8B"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32A3D05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517D8FA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58FCA38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6F1B46A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0472DDEC"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45B86B7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1D5585E3"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BA622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2533D4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E632DA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DDB3D7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25B0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6FB9A2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A968BDA"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74FE266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55138466"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68CB0E33"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50ECAFDD"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23239C5C"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28323E8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6C8001DC" w14:textId="77777777" w:rsidR="00950E24" w:rsidRPr="00D3245C" w:rsidRDefault="00000000">
      <w:pPr>
        <w:pStyle w:val="Heading1"/>
        <w:rPr>
          <w:rFonts w:ascii="Arial" w:hAnsi="Arial" w:cs="Arial"/>
        </w:rPr>
      </w:pPr>
      <w:r w:rsidRPr="00D3245C">
        <w:rPr>
          <w:rFonts w:ascii="Arial" w:hAnsi="Arial" w:cs="Arial"/>
        </w:rPr>
        <w:t>9. COURSE POLICIES</w:t>
      </w:r>
    </w:p>
    <w:p w14:paraId="05D442B2"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3B0F5E30"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579D21C4" w14:textId="77777777" w:rsidR="00950E24" w:rsidRPr="00D3245C" w:rsidRDefault="00000000">
      <w:pPr>
        <w:pStyle w:val="Heading2"/>
        <w:rPr>
          <w:rFonts w:ascii="Arial" w:hAnsi="Arial" w:cs="Arial"/>
        </w:rPr>
      </w:pPr>
      <w:r w:rsidRPr="00D3245C">
        <w:rPr>
          <w:rFonts w:ascii="Arial" w:hAnsi="Arial" w:cs="Arial"/>
        </w:rPr>
        <w:t>9.2 Late Submission Policy</w:t>
      </w:r>
    </w:p>
    <w:p w14:paraId="42253D3C"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29AB0941" w14:textId="77777777" w:rsidR="00950E24" w:rsidRPr="00D3245C" w:rsidRDefault="00000000">
      <w:pPr>
        <w:pStyle w:val="Heading2"/>
        <w:rPr>
          <w:rFonts w:ascii="Arial" w:hAnsi="Arial" w:cs="Arial"/>
        </w:rPr>
      </w:pPr>
      <w:r w:rsidRPr="00D3245C">
        <w:rPr>
          <w:rFonts w:ascii="Arial" w:hAnsi="Arial" w:cs="Arial"/>
        </w:rPr>
        <w:t>9.3 Academic Integrity</w:t>
      </w:r>
    </w:p>
    <w:p w14:paraId="218ED004"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ECEF54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64A49E1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1A522849" w14:textId="77777777" w:rsidR="00950E24" w:rsidRPr="00D3245C" w:rsidRDefault="00000000">
      <w:pPr>
        <w:pStyle w:val="Heading2"/>
        <w:rPr>
          <w:rFonts w:ascii="Arial" w:hAnsi="Arial" w:cs="Arial"/>
        </w:rPr>
      </w:pPr>
      <w:r w:rsidRPr="00D3245C">
        <w:rPr>
          <w:rFonts w:ascii="Arial" w:hAnsi="Arial" w:cs="Arial"/>
        </w:rPr>
        <w:lastRenderedPageBreak/>
        <w:t>9.5 Communication Policy</w:t>
      </w:r>
    </w:p>
    <w:p w14:paraId="5CE02E04"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1F5243D2"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32008623"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926C50E"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3F6289D8"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424F028E"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6C21C851"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70EB73F" w14:textId="77777777" w:rsidR="00950E24" w:rsidRPr="00D3245C" w:rsidRDefault="00000000">
      <w:pPr>
        <w:pStyle w:val="Heading1"/>
        <w:rPr>
          <w:rFonts w:ascii="Arial" w:hAnsi="Arial" w:cs="Arial"/>
        </w:rPr>
      </w:pPr>
      <w:r w:rsidRPr="00D3245C">
        <w:rPr>
          <w:rFonts w:ascii="Arial" w:hAnsi="Arial" w:cs="Arial"/>
        </w:rPr>
        <w:t>10. ADDITIONAL RESOURCES</w:t>
      </w:r>
    </w:p>
    <w:p w14:paraId="3A98D46A" w14:textId="77777777" w:rsidR="00950E24" w:rsidRPr="00D3245C" w:rsidRDefault="00000000">
      <w:pPr>
        <w:pStyle w:val="Heading2"/>
        <w:rPr>
          <w:rFonts w:ascii="Arial" w:hAnsi="Arial" w:cs="Arial"/>
        </w:rPr>
      </w:pPr>
      <w:r w:rsidRPr="00D3245C">
        <w:rPr>
          <w:rFonts w:ascii="Arial" w:hAnsi="Arial" w:cs="Arial"/>
        </w:rPr>
        <w:t>10.1 Academic Support</w:t>
      </w:r>
    </w:p>
    <w:p w14:paraId="1419A8E6"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771307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0C5DCFF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060075E0"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5AB6D3DC"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32EA95AF"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6C7D309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19BDFEC7"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8E3DDC1" w14:textId="77777777"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48BEF733" w14:textId="77777777" w:rsidR="00950E24" w:rsidRPr="00D3245C" w:rsidRDefault="00000000">
      <w:pPr>
        <w:pStyle w:val="Heading1"/>
        <w:rPr>
          <w:rFonts w:ascii="Arial" w:hAnsi="Arial" w:cs="Arial"/>
        </w:rPr>
      </w:pPr>
      <w:r w:rsidRPr="00D3245C">
        <w:rPr>
          <w:rFonts w:ascii="Arial" w:hAnsi="Arial" w:cs="Arial"/>
        </w:rPr>
        <w:t>11. SYLLABUS DISCLAIMER</w:t>
      </w:r>
    </w:p>
    <w:p w14:paraId="611E414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60BC4F1C" w14:textId="77777777" w:rsidR="00FC0D01" w:rsidRPr="00D3245C" w:rsidRDefault="00FC0D01" w:rsidP="0053302B">
      <w:pPr>
        <w:jc w:val="center"/>
        <w:rPr>
          <w:rFonts w:ascii="Arial" w:hAnsi="Arial" w:cs="Arial"/>
        </w:rPr>
      </w:pPr>
      <w:r w:rsidRPr="00D3245C">
        <w:rPr>
          <w:rFonts w:ascii="Arial" w:hAnsi="Arial" w:cs="Arial"/>
          <w:i/>
          <w:iCs/>
          <w:color w:val="666666"/>
        </w:rPr>
        <w:lastRenderedPageBreak/>
        <w:t>CEA-University Institute | Madrid, Spain |</w:t>
      </w:r>
    </w:p>
    <w:p w14:paraId="3333D617"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66A8FFED"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49DD" w14:textId="77777777" w:rsidR="00947CF3" w:rsidRDefault="00947CF3">
      <w:pPr>
        <w:spacing w:before="0" w:after="0" w:line="240" w:lineRule="auto"/>
      </w:pPr>
      <w:r>
        <w:separator/>
      </w:r>
    </w:p>
  </w:endnote>
  <w:endnote w:type="continuationSeparator" w:id="0">
    <w:p w14:paraId="18B59233" w14:textId="77777777" w:rsidR="00947CF3" w:rsidRDefault="00947C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09AD"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7749" w14:textId="77777777" w:rsidR="00947CF3" w:rsidRDefault="00947CF3">
      <w:pPr>
        <w:spacing w:before="0" w:after="0" w:line="240" w:lineRule="auto"/>
      </w:pPr>
      <w:r>
        <w:separator/>
      </w:r>
    </w:p>
  </w:footnote>
  <w:footnote w:type="continuationSeparator" w:id="0">
    <w:p w14:paraId="0A325FAF" w14:textId="77777777" w:rsidR="00947CF3" w:rsidRDefault="00947C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7513" w14:textId="68F035B1" w:rsidR="00950E24" w:rsidRPr="009A5750" w:rsidRDefault="00000000" w:rsidP="009A5750">
    <w:pPr>
      <w:spacing w:after="120"/>
      <w:jc w:val="center"/>
      <w:rPr>
        <w:i/>
        <w:iCs/>
      </w:rPr>
    </w:pPr>
    <w:r>
      <w:rPr>
        <w:rFonts w:ascii="Arial" w:eastAsia="Arial" w:hAnsi="Arial" w:cs="Arial"/>
        <w:b/>
        <w:bCs/>
        <w:color w:val="1F4E79"/>
      </w:rPr>
      <w:t>CEA-UNIVERSITY INSTITUTE</w:t>
    </w:r>
    <w:r>
      <w:rPr>
        <w:rFonts w:ascii="Arial" w:eastAsia="Arial" w:hAnsi="Arial" w:cs="Arial"/>
        <w:color w:val="666666"/>
        <w:sz w:val="18"/>
        <w:szCs w:val="18"/>
      </w:rPr>
      <w:t xml:space="preserve">  |  Madrid, Spain  |</w:t>
    </w:r>
    <w:r w:rsidR="009A5750">
      <w:rPr>
        <w:rFonts w:ascii="Arial" w:eastAsia="Arial" w:hAnsi="Arial" w:cs="Arial"/>
        <w:color w:val="666666"/>
        <w:sz w:val="18"/>
        <w:szCs w:val="18"/>
      </w:rPr>
      <w:t xml:space="preserve"> </w:t>
    </w:r>
    <w:r w:rsidR="009A5750">
      <w:rPr>
        <w:rFonts w:ascii="Arial" w:eastAsia="Arial" w:hAnsi="Arial" w:cs="Arial"/>
        <w:i/>
        <w:iCs/>
        <w:color w:val="666666"/>
        <w:sz w:val="18"/>
        <w:szCs w:val="18"/>
      </w:rPr>
      <w:t>MAPM 621 Designing Supply Chain Networks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4"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1"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9AB"/>
    <w:multiLevelType w:val="hybridMultilevel"/>
    <w:tmpl w:val="69FE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7"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5"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7"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6"/>
    <w:lvlOverride w:ilvl="0">
      <w:startOverride w:val="1"/>
    </w:lvlOverride>
  </w:num>
  <w:num w:numId="3" w16cid:durableId="844395569">
    <w:abstractNumId w:val="10"/>
    <w:lvlOverride w:ilvl="0">
      <w:startOverride w:val="1"/>
    </w:lvlOverride>
  </w:num>
  <w:num w:numId="4" w16cid:durableId="1132557304">
    <w:abstractNumId w:val="8"/>
    <w:lvlOverride w:ilvl="0">
      <w:startOverride w:val="1"/>
    </w:lvlOverride>
  </w:num>
  <w:num w:numId="5" w16cid:durableId="532310420">
    <w:abstractNumId w:val="16"/>
    <w:lvlOverride w:ilvl="0">
      <w:startOverride w:val="1"/>
    </w:lvlOverride>
  </w:num>
  <w:num w:numId="6" w16cid:durableId="322858239">
    <w:abstractNumId w:val="6"/>
    <w:lvlOverride w:ilvl="0">
      <w:startOverride w:val="1"/>
    </w:lvlOverride>
  </w:num>
  <w:num w:numId="7" w16cid:durableId="228810943">
    <w:abstractNumId w:val="13"/>
  </w:num>
  <w:num w:numId="8" w16cid:durableId="1461995752">
    <w:abstractNumId w:val="11"/>
  </w:num>
  <w:num w:numId="9" w16cid:durableId="672149183">
    <w:abstractNumId w:val="1"/>
  </w:num>
  <w:num w:numId="10" w16cid:durableId="1119760220">
    <w:abstractNumId w:val="9"/>
  </w:num>
  <w:num w:numId="11" w16cid:durableId="452209335">
    <w:abstractNumId w:val="30"/>
  </w:num>
  <w:num w:numId="12" w16cid:durableId="146628122">
    <w:abstractNumId w:val="25"/>
  </w:num>
  <w:num w:numId="13" w16cid:durableId="1205678676">
    <w:abstractNumId w:val="28"/>
  </w:num>
  <w:num w:numId="14" w16cid:durableId="1503621005">
    <w:abstractNumId w:val="15"/>
  </w:num>
  <w:num w:numId="15" w16cid:durableId="530342512">
    <w:abstractNumId w:val="17"/>
  </w:num>
  <w:num w:numId="16" w16cid:durableId="1558466522">
    <w:abstractNumId w:val="4"/>
  </w:num>
  <w:num w:numId="17" w16cid:durableId="1008828340">
    <w:abstractNumId w:val="26"/>
  </w:num>
  <w:num w:numId="18" w16cid:durableId="1564440218">
    <w:abstractNumId w:val="22"/>
  </w:num>
  <w:num w:numId="19" w16cid:durableId="447630528">
    <w:abstractNumId w:val="5"/>
  </w:num>
  <w:num w:numId="20" w16cid:durableId="1650939906">
    <w:abstractNumId w:val="6"/>
  </w:num>
  <w:num w:numId="21" w16cid:durableId="2086099451">
    <w:abstractNumId w:val="7"/>
  </w:num>
  <w:num w:numId="22" w16cid:durableId="1904482590">
    <w:abstractNumId w:val="20"/>
  </w:num>
  <w:num w:numId="23" w16cid:durableId="1130175524">
    <w:abstractNumId w:val="18"/>
  </w:num>
  <w:num w:numId="24" w16cid:durableId="676271136">
    <w:abstractNumId w:val="32"/>
  </w:num>
  <w:num w:numId="25" w16cid:durableId="400174050">
    <w:abstractNumId w:val="14"/>
  </w:num>
  <w:num w:numId="26" w16cid:durableId="1570966680">
    <w:abstractNumId w:val="23"/>
  </w:num>
  <w:num w:numId="27" w16cid:durableId="741373639">
    <w:abstractNumId w:val="27"/>
  </w:num>
  <w:num w:numId="28" w16cid:durableId="459760137">
    <w:abstractNumId w:val="21"/>
  </w:num>
  <w:num w:numId="29" w16cid:durableId="381439245">
    <w:abstractNumId w:val="12"/>
  </w:num>
  <w:num w:numId="30" w16cid:durableId="2030527677">
    <w:abstractNumId w:val="31"/>
  </w:num>
  <w:num w:numId="31" w16cid:durableId="1320766046">
    <w:abstractNumId w:val="19"/>
  </w:num>
  <w:num w:numId="32" w16cid:durableId="393236027">
    <w:abstractNumId w:val="29"/>
  </w:num>
  <w:num w:numId="33" w16cid:durableId="2079209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775D"/>
    <w:rsid w:val="0012616C"/>
    <w:rsid w:val="0012618B"/>
    <w:rsid w:val="00132718"/>
    <w:rsid w:val="00133968"/>
    <w:rsid w:val="001379D7"/>
    <w:rsid w:val="0014599A"/>
    <w:rsid w:val="00146265"/>
    <w:rsid w:val="001465ED"/>
    <w:rsid w:val="00152886"/>
    <w:rsid w:val="0016768C"/>
    <w:rsid w:val="00171016"/>
    <w:rsid w:val="00171499"/>
    <w:rsid w:val="00186D67"/>
    <w:rsid w:val="00195379"/>
    <w:rsid w:val="001B1BCA"/>
    <w:rsid w:val="001B4195"/>
    <w:rsid w:val="001C1C60"/>
    <w:rsid w:val="001C3056"/>
    <w:rsid w:val="001C45D1"/>
    <w:rsid w:val="00212E79"/>
    <w:rsid w:val="00216094"/>
    <w:rsid w:val="0021737A"/>
    <w:rsid w:val="00221801"/>
    <w:rsid w:val="0024038D"/>
    <w:rsid w:val="002403A3"/>
    <w:rsid w:val="00241480"/>
    <w:rsid w:val="00244F36"/>
    <w:rsid w:val="00251592"/>
    <w:rsid w:val="002537DE"/>
    <w:rsid w:val="002570CB"/>
    <w:rsid w:val="002575D3"/>
    <w:rsid w:val="00281122"/>
    <w:rsid w:val="00295C2B"/>
    <w:rsid w:val="00296335"/>
    <w:rsid w:val="002A0F9B"/>
    <w:rsid w:val="002A51AF"/>
    <w:rsid w:val="002B3B0A"/>
    <w:rsid w:val="002B56D3"/>
    <w:rsid w:val="002C4A5A"/>
    <w:rsid w:val="002E4347"/>
    <w:rsid w:val="003007F8"/>
    <w:rsid w:val="00323943"/>
    <w:rsid w:val="00331CFA"/>
    <w:rsid w:val="00344F37"/>
    <w:rsid w:val="003472EC"/>
    <w:rsid w:val="00363033"/>
    <w:rsid w:val="003656F9"/>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302B"/>
    <w:rsid w:val="00544E92"/>
    <w:rsid w:val="005637F4"/>
    <w:rsid w:val="005646A7"/>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400B"/>
    <w:rsid w:val="00636700"/>
    <w:rsid w:val="00637A11"/>
    <w:rsid w:val="00644034"/>
    <w:rsid w:val="00644FB5"/>
    <w:rsid w:val="00650658"/>
    <w:rsid w:val="00690177"/>
    <w:rsid w:val="00696A29"/>
    <w:rsid w:val="00697362"/>
    <w:rsid w:val="006A065D"/>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A6F83"/>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3C41"/>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9113B2"/>
    <w:rsid w:val="00926FB4"/>
    <w:rsid w:val="00935E7D"/>
    <w:rsid w:val="00947CF3"/>
    <w:rsid w:val="00950E24"/>
    <w:rsid w:val="00960502"/>
    <w:rsid w:val="009614C3"/>
    <w:rsid w:val="00965789"/>
    <w:rsid w:val="00965BF3"/>
    <w:rsid w:val="009909C1"/>
    <w:rsid w:val="00994EF9"/>
    <w:rsid w:val="009A3CEF"/>
    <w:rsid w:val="009A49D3"/>
    <w:rsid w:val="009A5750"/>
    <w:rsid w:val="009A5C86"/>
    <w:rsid w:val="009B0458"/>
    <w:rsid w:val="009C2475"/>
    <w:rsid w:val="009D3DA0"/>
    <w:rsid w:val="009E3A45"/>
    <w:rsid w:val="009F3B22"/>
    <w:rsid w:val="009F7B76"/>
    <w:rsid w:val="009F7EDE"/>
    <w:rsid w:val="00A07803"/>
    <w:rsid w:val="00A25616"/>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C709B"/>
    <w:rsid w:val="00BD1526"/>
    <w:rsid w:val="00BD36D5"/>
    <w:rsid w:val="00BD4654"/>
    <w:rsid w:val="00BE3338"/>
    <w:rsid w:val="00BE6236"/>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D1304"/>
    <w:rsid w:val="00DD390A"/>
    <w:rsid w:val="00DE09DF"/>
    <w:rsid w:val="00DE30DA"/>
    <w:rsid w:val="00DE6FDB"/>
    <w:rsid w:val="00DF0769"/>
    <w:rsid w:val="00E20378"/>
    <w:rsid w:val="00E22248"/>
    <w:rsid w:val="00E23CA0"/>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3002F"/>
    <w:rsid w:val="00F309E2"/>
    <w:rsid w:val="00F342DE"/>
    <w:rsid w:val="00F5303D"/>
    <w:rsid w:val="00F53F06"/>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98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10</cp:revision>
  <dcterms:created xsi:type="dcterms:W3CDTF">2026-03-06T05:19:00Z</dcterms:created>
  <dcterms:modified xsi:type="dcterms:W3CDTF">2026-03-15T21:17:00Z</dcterms:modified>
</cp:coreProperties>
</file>